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D5B2" w14:textId="77777777" w:rsidR="00250B03" w:rsidRDefault="00250B03" w:rsidP="009C51A5">
      <w:pPr>
        <w:pStyle w:val="Ttulo"/>
        <w:spacing w:before="0" w:line="276" w:lineRule="auto"/>
        <w:jc w:val="center"/>
        <w:rPr>
          <w:rFonts w:ascii="Arial" w:hAnsi="Arial" w:cs="Arial"/>
          <w:sz w:val="22"/>
          <w:szCs w:val="22"/>
        </w:rPr>
      </w:pPr>
      <w:bookmarkStart w:id="0" w:name="_Toc382323087"/>
      <w:bookmarkStart w:id="1" w:name="_Toc384197391"/>
      <w:bookmarkStart w:id="2" w:name="_Toc151123711"/>
    </w:p>
    <w:p w14:paraId="289C0656" w14:textId="0647B037" w:rsidR="006247C9" w:rsidRDefault="006247C9" w:rsidP="009C51A5">
      <w:pPr>
        <w:pStyle w:val="Ttulo"/>
        <w:spacing w:before="0" w:line="276" w:lineRule="auto"/>
        <w:jc w:val="center"/>
        <w:rPr>
          <w:rFonts w:ascii="Arial" w:hAnsi="Arial" w:cs="Arial"/>
          <w:sz w:val="22"/>
          <w:szCs w:val="22"/>
        </w:rPr>
      </w:pPr>
      <w:r w:rsidRPr="0071455A">
        <w:rPr>
          <w:noProof/>
          <w:lang w:val="pt-BR" w:eastAsia="pt-BR"/>
        </w:rPr>
        <mc:AlternateContent>
          <mc:Choice Requires="wps">
            <w:drawing>
              <wp:anchor distT="45720" distB="45720" distL="114300" distR="114300" simplePos="0" relativeHeight="251659264" behindDoc="0" locked="0" layoutInCell="1" allowOverlap="1" wp14:anchorId="0E23C542" wp14:editId="42B3E7F7">
                <wp:simplePos x="0" y="0"/>
                <wp:positionH relativeFrom="margin">
                  <wp:align>left</wp:align>
                </wp:positionH>
                <wp:positionV relativeFrom="paragraph">
                  <wp:posOffset>4445</wp:posOffset>
                </wp:positionV>
                <wp:extent cx="6032500" cy="295275"/>
                <wp:effectExtent l="0" t="0" r="2540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95275"/>
                        </a:xfrm>
                        <a:prstGeom prst="rect">
                          <a:avLst/>
                        </a:prstGeom>
                        <a:solidFill>
                          <a:srgbClr val="FFFFFF"/>
                        </a:solidFill>
                        <a:ln w="9525">
                          <a:solidFill>
                            <a:srgbClr val="000000"/>
                          </a:solidFill>
                          <a:miter lim="800000"/>
                          <a:headEnd/>
                          <a:tailEnd/>
                        </a:ln>
                      </wps:spPr>
                      <wps:txbx>
                        <w:txbxContent>
                          <w:p w14:paraId="790B6D28" w14:textId="61CB165D" w:rsidR="0071455A" w:rsidRPr="00250B03" w:rsidRDefault="00250B03" w:rsidP="00250B03">
                            <w:pPr>
                              <w:shd w:val="clear" w:color="auto" w:fill="FFFFFF" w:themeFill="background1"/>
                              <w:jc w:val="center"/>
                              <w:rPr>
                                <w:rFonts w:ascii="Arial" w:hAnsi="Arial" w:cs="Arial"/>
                                <w:b/>
                                <w:bCs/>
                                <w:sz w:val="22"/>
                                <w:szCs w:val="22"/>
                              </w:rPr>
                            </w:pPr>
                            <w:r w:rsidRPr="00250B03">
                              <w:rPr>
                                <w:rFonts w:ascii="Arial" w:hAnsi="Arial" w:cs="Arial"/>
                                <w:b/>
                                <w:bCs/>
                                <w:sz w:val="22"/>
                                <w:szCs w:val="22"/>
                              </w:rPr>
                              <w:t>INSTRUÇÕES PARA O RECEBIMENTO DE COTAÇÕES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3C542" id="_x0000_t202" coordsize="21600,21600" o:spt="202" path="m,l,21600r21600,l21600,xe">
                <v:stroke joinstyle="miter"/>
                <v:path gradientshapeok="t" o:connecttype="rect"/>
              </v:shapetype>
              <v:shape id="Caixa de Texto 2" o:spid="_x0000_s1026" type="#_x0000_t202" style="position:absolute;left:0;text-align:left;margin-left:0;margin-top:.35pt;width:475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">
                <v:textbox>
                  <w:txbxContent>
                    <w:p w14:paraId="790B6D28" w14:textId="61CB165D" w:rsidR="0071455A" w:rsidRPr="00250B03" w:rsidRDefault="00250B03" w:rsidP="00250B03">
                      <w:pPr>
                        <w:shd w:val="clear" w:color="auto" w:fill="FFFFFF" w:themeFill="background1"/>
                        <w:jc w:val="center"/>
                        <w:rPr>
                          <w:rFonts w:ascii="Arial" w:hAnsi="Arial" w:cs="Arial"/>
                          <w:b/>
                          <w:bCs/>
                          <w:sz w:val="22"/>
                          <w:szCs w:val="22"/>
                        </w:rPr>
                      </w:pPr>
                      <w:r w:rsidRPr="00250B03">
                        <w:rPr>
                          <w:rFonts w:ascii="Arial" w:hAnsi="Arial" w:cs="Arial"/>
                          <w:b/>
                          <w:bCs/>
                          <w:sz w:val="22"/>
                          <w:szCs w:val="22"/>
                        </w:rPr>
                        <w:t>INSTRUÇÕES PARA O RECEBIMENTO DE COTAÇÕES</w:t>
                      </w:r>
                    </w:p>
                  </w:txbxContent>
                </v:textbox>
                <w10:wrap type="square" anchorx="margin"/>
              </v:shape>
            </w:pict>
          </mc:Fallback>
        </mc:AlternateContent>
      </w:r>
    </w:p>
    <w:tbl>
      <w:tblPr>
        <w:tblpPr w:leftFromText="141" w:rightFromText="141" w:vertAnchor="text" w:horzAnchor="margin" w:tblpY="-36"/>
        <w:tblW w:w="9539" w:type="dxa"/>
        <w:tblCellMar>
          <w:left w:w="70" w:type="dxa"/>
          <w:right w:w="70" w:type="dxa"/>
        </w:tblCellMar>
        <w:tblLook w:val="04A0" w:firstRow="1" w:lastRow="0" w:firstColumn="1" w:lastColumn="0" w:noHBand="0" w:noVBand="1"/>
      </w:tblPr>
      <w:tblGrid>
        <w:gridCol w:w="1129"/>
        <w:gridCol w:w="8410"/>
      </w:tblGrid>
      <w:tr w:rsidR="006247C9" w14:paraId="6F9FDFAF" w14:textId="77777777" w:rsidTr="00250B03">
        <w:trPr>
          <w:trHeight w:val="1377"/>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2F750B20" w14:textId="69D0D9B1" w:rsidR="006247C9" w:rsidRPr="00250B03" w:rsidRDefault="00250B03" w:rsidP="006247C9">
            <w:pPr>
              <w:rPr>
                <w:rFonts w:ascii="Arial" w:hAnsi="Arial" w:cs="Arial"/>
                <w:b/>
                <w:bCs/>
                <w:color w:val="000000"/>
                <w:sz w:val="22"/>
                <w:szCs w:val="22"/>
              </w:rPr>
            </w:pPr>
            <w:r w:rsidRPr="00250B03">
              <w:rPr>
                <w:rFonts w:ascii="Arial" w:hAnsi="Arial" w:cs="Arial"/>
                <w:b/>
                <w:bCs/>
                <w:color w:val="000000"/>
                <w:sz w:val="22"/>
                <w:szCs w:val="22"/>
              </w:rPr>
              <w:t>Objeto:</w:t>
            </w:r>
          </w:p>
        </w:tc>
        <w:tc>
          <w:tcPr>
            <w:tcW w:w="8410" w:type="dxa"/>
            <w:tcBorders>
              <w:top w:val="single" w:sz="4" w:space="0" w:color="auto"/>
              <w:left w:val="nil"/>
              <w:bottom w:val="single" w:sz="4" w:space="0" w:color="auto"/>
              <w:right w:val="single" w:sz="4" w:space="0" w:color="auto"/>
            </w:tcBorders>
            <w:shd w:val="clear" w:color="auto" w:fill="auto"/>
            <w:hideMark/>
          </w:tcPr>
          <w:p w14:paraId="3838A1B1" w14:textId="34F662D8" w:rsidR="00250B03" w:rsidRPr="006F649B" w:rsidRDefault="00250B03" w:rsidP="006F649B">
            <w:pPr>
              <w:jc w:val="both"/>
              <w:rPr>
                <w:rFonts w:ascii="Arial" w:hAnsi="Arial" w:cs="Arial"/>
                <w:sz w:val="22"/>
                <w:szCs w:val="22"/>
              </w:rPr>
            </w:pPr>
            <w:r w:rsidRPr="008B03BB">
              <w:rPr>
                <w:rFonts w:ascii="Arial" w:hAnsi="Arial" w:cs="Arial"/>
                <w:sz w:val="22"/>
                <w:szCs w:val="22"/>
              </w:rPr>
              <w:t>Contratação de empresa especializada na prestação de serviço</w:t>
            </w:r>
            <w:r>
              <w:rPr>
                <w:rFonts w:ascii="Arial" w:hAnsi="Arial" w:cs="Arial"/>
                <w:sz w:val="22"/>
                <w:szCs w:val="22"/>
              </w:rPr>
              <w:t>s</w:t>
            </w:r>
            <w:r w:rsidRPr="008B03BB">
              <w:rPr>
                <w:rFonts w:ascii="Arial" w:hAnsi="Arial" w:cs="Arial"/>
                <w:sz w:val="22"/>
                <w:szCs w:val="22"/>
              </w:rPr>
              <w:t xml:space="preserve"> de confecção de uniformes para os empregados públicos do Consórcio ICISMEP, conforme especificações contidas neste </w:t>
            </w:r>
            <w:r>
              <w:rPr>
                <w:rFonts w:ascii="Arial" w:hAnsi="Arial" w:cs="Arial"/>
                <w:sz w:val="22"/>
                <w:szCs w:val="22"/>
              </w:rPr>
              <w:t>termo.</w:t>
            </w:r>
          </w:p>
        </w:tc>
      </w:tr>
      <w:tr w:rsidR="006247C9" w14:paraId="2ACF0227" w14:textId="77777777" w:rsidTr="006247C9">
        <w:trPr>
          <w:trHeight w:val="3253"/>
        </w:trPr>
        <w:tc>
          <w:tcPr>
            <w:tcW w:w="95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E140C" w14:textId="77777777" w:rsidR="00250B03" w:rsidRDefault="00250B03" w:rsidP="006247C9">
            <w:pPr>
              <w:rPr>
                <w:rFonts w:ascii="Arial" w:hAnsi="Arial" w:cs="Arial"/>
                <w:color w:val="000000"/>
              </w:rPr>
            </w:pPr>
          </w:p>
          <w:p w14:paraId="4DDF5432" w14:textId="5C832A64" w:rsidR="006247C9" w:rsidRPr="00250B03" w:rsidRDefault="006247C9" w:rsidP="006247C9">
            <w:pPr>
              <w:rPr>
                <w:rFonts w:ascii="Arial" w:hAnsi="Arial" w:cs="Arial"/>
                <w:color w:val="000000"/>
                <w:sz w:val="22"/>
                <w:szCs w:val="22"/>
              </w:rPr>
            </w:pPr>
            <w:r w:rsidRPr="00250B03">
              <w:rPr>
                <w:rFonts w:ascii="Arial" w:hAnsi="Arial" w:cs="Arial"/>
                <w:color w:val="000000"/>
                <w:sz w:val="22"/>
                <w:szCs w:val="22"/>
              </w:rPr>
              <w:t>A proposta deverá conter:</w:t>
            </w:r>
          </w:p>
          <w:p w14:paraId="4E8BBF82" w14:textId="77777777" w:rsidR="006247C9" w:rsidRPr="00250B03" w:rsidRDefault="006247C9" w:rsidP="00250B03">
            <w:pPr>
              <w:spacing w:line="276" w:lineRule="auto"/>
              <w:rPr>
                <w:rFonts w:ascii="Arial" w:hAnsi="Arial" w:cs="Arial"/>
                <w:color w:val="000000"/>
                <w:sz w:val="22"/>
                <w:szCs w:val="22"/>
              </w:rPr>
            </w:pPr>
            <w:r w:rsidRPr="00250B03">
              <w:rPr>
                <w:rFonts w:ascii="Arial" w:hAnsi="Arial" w:cs="Arial"/>
                <w:color w:val="000000"/>
                <w:sz w:val="22"/>
                <w:szCs w:val="22"/>
              </w:rPr>
              <w:br/>
              <w:t xml:space="preserve">1) Marca dos itens a serem fornecidos, </w:t>
            </w:r>
            <w:r w:rsidR="00250B03" w:rsidRPr="00250B03">
              <w:rPr>
                <w:rFonts w:ascii="Arial" w:hAnsi="Arial" w:cs="Arial"/>
                <w:color w:val="000000"/>
                <w:sz w:val="22"/>
                <w:szCs w:val="22"/>
              </w:rPr>
              <w:t>quando aplicável.</w:t>
            </w:r>
            <w:r w:rsidRPr="00250B03">
              <w:rPr>
                <w:rFonts w:ascii="Arial" w:hAnsi="Arial" w:cs="Arial"/>
                <w:color w:val="000000"/>
                <w:sz w:val="22"/>
                <w:szCs w:val="22"/>
              </w:rPr>
              <w:br/>
              <w:t>2) Razão Social;</w:t>
            </w:r>
            <w:r w:rsidRPr="00250B03">
              <w:rPr>
                <w:rFonts w:ascii="Arial" w:hAnsi="Arial" w:cs="Arial"/>
                <w:color w:val="000000"/>
                <w:sz w:val="22"/>
                <w:szCs w:val="22"/>
              </w:rPr>
              <w:br/>
              <w:t>3) CNPJ;</w:t>
            </w:r>
            <w:r w:rsidRPr="00250B03">
              <w:rPr>
                <w:rFonts w:ascii="Arial" w:hAnsi="Arial" w:cs="Arial"/>
                <w:color w:val="000000"/>
                <w:sz w:val="22"/>
                <w:szCs w:val="22"/>
              </w:rPr>
              <w:br/>
              <w:t>4) Endereço;</w:t>
            </w:r>
            <w:r w:rsidRPr="00250B03">
              <w:rPr>
                <w:rFonts w:ascii="Arial" w:hAnsi="Arial" w:cs="Arial"/>
                <w:color w:val="000000"/>
                <w:sz w:val="22"/>
                <w:szCs w:val="22"/>
              </w:rPr>
              <w:br/>
              <w:t>5) Nome do representante legal ou procurador;</w:t>
            </w:r>
            <w:r w:rsidRPr="00250B03">
              <w:rPr>
                <w:rFonts w:ascii="Arial" w:hAnsi="Arial" w:cs="Arial"/>
                <w:color w:val="000000"/>
                <w:sz w:val="22"/>
                <w:szCs w:val="22"/>
              </w:rPr>
              <w:br/>
              <w:t>6) Contatos (e-mail e telefone);</w:t>
            </w:r>
            <w:r w:rsidRPr="00250B03">
              <w:rPr>
                <w:rFonts w:ascii="Arial" w:hAnsi="Arial" w:cs="Arial"/>
                <w:color w:val="000000"/>
                <w:sz w:val="22"/>
                <w:szCs w:val="22"/>
              </w:rPr>
              <w:br/>
              <w:t xml:space="preserve">7) </w:t>
            </w:r>
            <w:r w:rsidRPr="00250B03">
              <w:rPr>
                <w:rFonts w:ascii="Arial" w:hAnsi="Arial" w:cs="Arial"/>
                <w:b/>
                <w:bCs/>
                <w:color w:val="000000"/>
                <w:sz w:val="22"/>
                <w:szCs w:val="22"/>
              </w:rPr>
              <w:t>Ser emitida</w:t>
            </w:r>
            <w:r w:rsidR="00250B03" w:rsidRPr="00250B03">
              <w:rPr>
                <w:rFonts w:ascii="Arial" w:hAnsi="Arial" w:cs="Arial"/>
                <w:b/>
                <w:bCs/>
                <w:color w:val="000000"/>
                <w:sz w:val="22"/>
                <w:szCs w:val="22"/>
              </w:rPr>
              <w:t xml:space="preserve"> </w:t>
            </w:r>
            <w:r w:rsidRPr="00250B03">
              <w:rPr>
                <w:rFonts w:ascii="Arial" w:hAnsi="Arial" w:cs="Arial"/>
                <w:b/>
                <w:bCs/>
                <w:color w:val="000000"/>
                <w:sz w:val="22"/>
                <w:szCs w:val="22"/>
              </w:rPr>
              <w:t>em papel timbrado</w:t>
            </w:r>
            <w:r w:rsidR="00250B03" w:rsidRPr="00250B03">
              <w:rPr>
                <w:rFonts w:ascii="Arial" w:hAnsi="Arial" w:cs="Arial"/>
                <w:b/>
                <w:bCs/>
                <w:color w:val="000000"/>
                <w:sz w:val="22"/>
                <w:szCs w:val="22"/>
              </w:rPr>
              <w:t xml:space="preserve"> com a assinatura do representante ou procurador</w:t>
            </w:r>
            <w:r w:rsidR="00250B03" w:rsidRPr="00250B03">
              <w:rPr>
                <w:rFonts w:ascii="Arial" w:hAnsi="Arial" w:cs="Arial"/>
                <w:color w:val="000000"/>
                <w:sz w:val="22"/>
                <w:szCs w:val="22"/>
              </w:rPr>
              <w:t>.</w:t>
            </w:r>
          </w:p>
          <w:p w14:paraId="0BADEFA3" w14:textId="55A2A846" w:rsidR="00250B03" w:rsidRPr="00B201BD" w:rsidRDefault="00250B03" w:rsidP="00250B03">
            <w:pPr>
              <w:spacing w:line="276" w:lineRule="auto"/>
              <w:rPr>
                <w:rFonts w:ascii="Arial" w:hAnsi="Arial" w:cs="Arial"/>
                <w:b/>
                <w:bCs/>
                <w:color w:val="000000"/>
              </w:rPr>
            </w:pPr>
            <w:r w:rsidRPr="00250B03">
              <w:rPr>
                <w:rFonts w:ascii="Arial" w:hAnsi="Arial" w:cs="Arial"/>
                <w:color w:val="000000"/>
                <w:sz w:val="22"/>
                <w:szCs w:val="22"/>
              </w:rPr>
              <w:t>8) Prazo de validade das propostas: 60 dias</w:t>
            </w:r>
          </w:p>
        </w:tc>
      </w:tr>
      <w:tr w:rsidR="006247C9" w14:paraId="256064BF" w14:textId="77777777" w:rsidTr="006247C9">
        <w:trPr>
          <w:trHeight w:val="544"/>
        </w:trPr>
        <w:tc>
          <w:tcPr>
            <w:tcW w:w="9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26603" w14:textId="77777777" w:rsidR="006247C9" w:rsidRPr="00250B03" w:rsidRDefault="006247C9" w:rsidP="006247C9">
            <w:pPr>
              <w:jc w:val="center"/>
              <w:rPr>
                <w:rFonts w:ascii="Arial" w:hAnsi="Arial" w:cs="Arial"/>
                <w:b/>
                <w:bCs/>
                <w:color w:val="000000"/>
                <w:sz w:val="22"/>
                <w:szCs w:val="22"/>
              </w:rPr>
            </w:pPr>
            <w:r w:rsidRPr="00250B03">
              <w:rPr>
                <w:rFonts w:ascii="Arial" w:hAnsi="Arial" w:cs="Arial"/>
                <w:b/>
                <w:bCs/>
                <w:color w:val="000000"/>
                <w:sz w:val="22"/>
                <w:szCs w:val="22"/>
              </w:rPr>
              <w:t>Informações</w:t>
            </w:r>
          </w:p>
        </w:tc>
      </w:tr>
      <w:tr w:rsidR="006247C9" w14:paraId="224FFCD0" w14:textId="77777777" w:rsidTr="006247C9">
        <w:trPr>
          <w:trHeight w:val="2224"/>
        </w:trPr>
        <w:tc>
          <w:tcPr>
            <w:tcW w:w="95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05BD30" w14:textId="77777777" w:rsidR="006247C9" w:rsidRPr="006247C9" w:rsidRDefault="006247C9" w:rsidP="00C122A0">
            <w:pPr>
              <w:jc w:val="both"/>
              <w:rPr>
                <w:rFonts w:ascii="Arial" w:hAnsi="Arial" w:cs="Arial"/>
                <w:color w:val="000000"/>
              </w:rPr>
            </w:pPr>
          </w:p>
          <w:p w14:paraId="6D707A24" w14:textId="0F0AB350" w:rsidR="00250B03" w:rsidRPr="00250B03" w:rsidRDefault="006247C9" w:rsidP="00250B03">
            <w:pPr>
              <w:pStyle w:val="PargrafodaLista"/>
              <w:numPr>
                <w:ilvl w:val="0"/>
                <w:numId w:val="11"/>
              </w:numPr>
              <w:ind w:left="209" w:hanging="209"/>
              <w:jc w:val="both"/>
              <w:rPr>
                <w:rFonts w:ascii="Arial" w:hAnsi="Arial" w:cs="Arial"/>
                <w:color w:val="000000"/>
                <w:sz w:val="22"/>
                <w:szCs w:val="22"/>
              </w:rPr>
            </w:pPr>
            <w:r w:rsidRPr="00250B03">
              <w:rPr>
                <w:rFonts w:ascii="Arial" w:hAnsi="Arial" w:cs="Arial"/>
                <w:color w:val="000000"/>
                <w:sz w:val="22"/>
                <w:szCs w:val="22"/>
              </w:rPr>
              <w:t xml:space="preserve">O prazo para pagamento será </w:t>
            </w:r>
            <w:r w:rsidRPr="00250B03">
              <w:rPr>
                <w:rFonts w:ascii="Arial" w:hAnsi="Arial" w:cs="Arial"/>
                <w:sz w:val="22"/>
                <w:szCs w:val="22"/>
              </w:rPr>
              <w:t xml:space="preserve">de até 30 (trinta) dias </w:t>
            </w:r>
            <w:r w:rsidRPr="00250B03">
              <w:rPr>
                <w:rFonts w:ascii="Arial" w:hAnsi="Arial" w:cs="Arial"/>
                <w:color w:val="000000"/>
                <w:sz w:val="22"/>
                <w:szCs w:val="22"/>
              </w:rPr>
              <w:t>após o aceite da Nota Fiscal.</w:t>
            </w:r>
          </w:p>
          <w:p w14:paraId="156F20E6" w14:textId="77777777" w:rsidR="00250B03" w:rsidRDefault="00250B03" w:rsidP="00250B03">
            <w:pPr>
              <w:ind w:left="209" w:hanging="209"/>
              <w:jc w:val="both"/>
              <w:rPr>
                <w:rFonts w:ascii="Arial" w:hAnsi="Arial" w:cs="Arial"/>
                <w:color w:val="000000"/>
                <w:sz w:val="22"/>
                <w:szCs w:val="22"/>
              </w:rPr>
            </w:pPr>
          </w:p>
          <w:p w14:paraId="3D37D76B" w14:textId="7FE85729" w:rsidR="006247C9" w:rsidRPr="00250B03" w:rsidRDefault="006247C9" w:rsidP="00250B03">
            <w:pPr>
              <w:pStyle w:val="PargrafodaLista"/>
              <w:numPr>
                <w:ilvl w:val="0"/>
                <w:numId w:val="11"/>
              </w:numPr>
              <w:ind w:left="209" w:hanging="209"/>
              <w:jc w:val="both"/>
              <w:rPr>
                <w:rFonts w:ascii="Arial" w:hAnsi="Arial" w:cs="Arial"/>
                <w:color w:val="000000"/>
                <w:sz w:val="22"/>
                <w:szCs w:val="22"/>
              </w:rPr>
            </w:pPr>
            <w:r w:rsidRPr="00250B03">
              <w:rPr>
                <w:rFonts w:ascii="Arial" w:hAnsi="Arial" w:cs="Arial"/>
                <w:color w:val="000000"/>
                <w:sz w:val="22"/>
                <w:szCs w:val="22"/>
              </w:rPr>
              <w:t>Será de inteira responsabilidade da empresa a entrega dos materiais no local de destino</w:t>
            </w:r>
            <w:r w:rsidR="00C122A0" w:rsidRPr="00250B03">
              <w:rPr>
                <w:rFonts w:ascii="Arial" w:hAnsi="Arial" w:cs="Arial"/>
                <w:color w:val="000000"/>
                <w:sz w:val="22"/>
                <w:szCs w:val="22"/>
              </w:rPr>
              <w:t xml:space="preserve"> </w:t>
            </w:r>
            <w:r w:rsidRPr="00250B03">
              <w:rPr>
                <w:rFonts w:ascii="Arial" w:hAnsi="Arial" w:cs="Arial"/>
                <w:color w:val="000000"/>
                <w:sz w:val="22"/>
                <w:szCs w:val="22"/>
              </w:rPr>
              <w:t>em perfeitas condições de uso, entregues em suas embalagens originais lacradas, já inclusos</w:t>
            </w:r>
            <w:r w:rsidR="00C122A0" w:rsidRPr="00250B03">
              <w:rPr>
                <w:rFonts w:ascii="Arial" w:hAnsi="Arial" w:cs="Arial"/>
                <w:color w:val="000000"/>
                <w:sz w:val="22"/>
                <w:szCs w:val="22"/>
              </w:rPr>
              <w:t xml:space="preserve"> </w:t>
            </w:r>
            <w:r w:rsidRPr="00250B03">
              <w:rPr>
                <w:rFonts w:ascii="Arial" w:hAnsi="Arial" w:cs="Arial"/>
                <w:color w:val="000000"/>
                <w:sz w:val="22"/>
                <w:szCs w:val="22"/>
              </w:rPr>
              <w:t>todas as despesas com transportes, fretes, impostos e serviços (caso seja necessário),</w:t>
            </w:r>
            <w:r w:rsidR="00C122A0" w:rsidRPr="00250B03">
              <w:rPr>
                <w:rFonts w:ascii="Arial" w:hAnsi="Arial" w:cs="Arial"/>
                <w:color w:val="000000"/>
                <w:sz w:val="22"/>
                <w:szCs w:val="22"/>
              </w:rPr>
              <w:t xml:space="preserve"> </w:t>
            </w:r>
            <w:r w:rsidRPr="00250B03">
              <w:rPr>
                <w:rFonts w:ascii="Arial" w:hAnsi="Arial" w:cs="Arial"/>
                <w:color w:val="000000"/>
                <w:sz w:val="22"/>
                <w:szCs w:val="22"/>
              </w:rPr>
              <w:t>ferramentas para a devida prestação que incidam sobre a mercadoria/serviço.</w:t>
            </w:r>
          </w:p>
        </w:tc>
      </w:tr>
    </w:tbl>
    <w:p w14:paraId="296C961C" w14:textId="7C315F41" w:rsidR="00250B03" w:rsidRDefault="00250B03" w:rsidP="0071455A">
      <w:pPr>
        <w:rPr>
          <w:lang w:val="x-none" w:eastAsia="x-none"/>
        </w:rPr>
      </w:pPr>
    </w:p>
    <w:p w14:paraId="0F3512BC" w14:textId="142DCF52" w:rsidR="00250B03" w:rsidRPr="006F649B" w:rsidRDefault="006F649B" w:rsidP="006F649B">
      <w:pPr>
        <w:ind w:left="1060"/>
        <w:rPr>
          <w:rFonts w:ascii="Arial" w:hAnsi="Arial" w:cs="Arial"/>
          <w:b/>
          <w:sz w:val="20"/>
        </w:rPr>
      </w:pPr>
      <w:r w:rsidRPr="004D0E5B">
        <w:rPr>
          <w:rFonts w:ascii="Arial Narrow" w:hAnsi="Arial Narrow" w:cs="Tahoma"/>
          <w:b/>
        </w:rPr>
        <w:br/>
      </w:r>
      <w:r>
        <w:rPr>
          <w:rFonts w:ascii="Arial" w:hAnsi="Arial" w:cs="Arial"/>
          <w:b/>
          <w:sz w:val="20"/>
        </w:rPr>
        <w:t>Requisitante:</w:t>
      </w:r>
    </w:p>
    <w:p w14:paraId="04EE4355" w14:textId="10719953" w:rsidR="0071455A" w:rsidRDefault="0071455A" w:rsidP="009C51A5">
      <w:pPr>
        <w:pStyle w:val="Ttulo"/>
        <w:spacing w:before="0" w:line="276" w:lineRule="auto"/>
        <w:jc w:val="center"/>
        <w:rPr>
          <w:rFonts w:ascii="Arial" w:hAnsi="Arial" w:cs="Arial"/>
          <w:sz w:val="22"/>
          <w:szCs w:val="22"/>
        </w:rPr>
      </w:pPr>
    </w:p>
    <w:p w14:paraId="49E90C39" w14:textId="4F3F5E72" w:rsidR="006F649B" w:rsidRPr="00DB0464" w:rsidRDefault="00DB30F0" w:rsidP="006F649B">
      <w:pPr>
        <w:spacing w:before="5"/>
        <w:ind w:left="1144"/>
        <w:rPr>
          <w:rFonts w:ascii="Arial" w:hAnsi="Arial" w:cs="Arial"/>
        </w:rPr>
      </w:pPr>
      <w:r>
        <w:rPr>
          <w:rFonts w:ascii="Arial" w:hAnsi="Arial" w:cs="Arial"/>
        </w:rPr>
        <w:t>Karina Teodoro</w:t>
      </w:r>
      <w:r w:rsidR="006F649B" w:rsidRPr="00DB0464">
        <w:rPr>
          <w:rFonts w:ascii="Arial" w:hAnsi="Arial" w:cs="Arial"/>
        </w:rPr>
        <w:t xml:space="preserve"> – </w:t>
      </w:r>
      <w:r>
        <w:rPr>
          <w:rFonts w:ascii="Arial" w:hAnsi="Arial" w:cs="Arial"/>
        </w:rPr>
        <w:t>secretariaexecutiva@icismep.mg.gov.br</w:t>
      </w:r>
    </w:p>
    <w:p w14:paraId="0C86B53C" w14:textId="77777777" w:rsidR="006F649B" w:rsidRPr="00DB0464" w:rsidRDefault="006F649B" w:rsidP="006F649B">
      <w:pPr>
        <w:spacing w:before="5"/>
        <w:ind w:left="1144"/>
        <w:rPr>
          <w:rFonts w:ascii="Arial" w:hAnsi="Arial" w:cs="Arial"/>
        </w:rPr>
      </w:pPr>
    </w:p>
    <w:p w14:paraId="2C9D0FB8" w14:textId="0CA936A9" w:rsidR="006F649B" w:rsidRPr="00A6720E" w:rsidRDefault="006F649B" w:rsidP="006F649B">
      <w:pPr>
        <w:spacing w:before="240"/>
        <w:ind w:left="1144"/>
        <w:rPr>
          <w:rFonts w:ascii="Arial" w:hAnsi="Arial" w:cs="Arial"/>
        </w:rPr>
        <w:sectPr w:rsidR="006F649B" w:rsidRPr="00A6720E" w:rsidSect="00A6720E">
          <w:headerReference w:type="default" r:id="rId7"/>
          <w:footerReference w:type="default" r:id="rId8"/>
          <w:pgSz w:w="11910" w:h="16840"/>
          <w:pgMar w:top="2020" w:right="1040" w:bottom="2020" w:left="920" w:header="706" w:footer="1077" w:gutter="0"/>
          <w:cols w:space="720"/>
          <w:docGrid w:linePitch="299"/>
        </w:sectPr>
      </w:pPr>
      <w:r w:rsidRPr="00A6720E">
        <w:rPr>
          <w:rFonts w:ascii="Arial" w:hAnsi="Arial" w:cs="Arial"/>
        </w:rPr>
        <w:t xml:space="preserve">(31)  </w:t>
      </w:r>
      <w:r>
        <w:rPr>
          <w:rFonts w:ascii="Arial" w:hAnsi="Arial" w:cs="Arial"/>
        </w:rPr>
        <w:t xml:space="preserve">2571-3026 ou (31) </w:t>
      </w:r>
      <w:proofErr w:type="gramStart"/>
      <w:r w:rsidRPr="00A6720E">
        <w:rPr>
          <w:rFonts w:ascii="Arial" w:hAnsi="Arial" w:cs="Arial"/>
        </w:rPr>
        <w:t xml:space="preserve">9  </w:t>
      </w:r>
      <w:r w:rsidR="00DB30F0">
        <w:rPr>
          <w:rFonts w:ascii="Arial" w:hAnsi="Arial" w:cs="Arial"/>
        </w:rPr>
        <w:t>8210</w:t>
      </w:r>
      <w:proofErr w:type="gramEnd"/>
      <w:r w:rsidR="00DB30F0">
        <w:rPr>
          <w:rFonts w:ascii="Arial" w:hAnsi="Arial" w:cs="Arial"/>
        </w:rPr>
        <w:t>-7052</w:t>
      </w:r>
    </w:p>
    <w:p w14:paraId="2C30B060" w14:textId="371D3BF3" w:rsidR="006F649B" w:rsidRPr="006F649B" w:rsidRDefault="006F649B" w:rsidP="006F649B">
      <w:pPr>
        <w:rPr>
          <w:lang w:val="x-none" w:eastAsia="x-none"/>
        </w:rPr>
      </w:pPr>
    </w:p>
    <w:p w14:paraId="01B9F753" w14:textId="77777777" w:rsidR="0071455A" w:rsidRDefault="0071455A" w:rsidP="009C51A5">
      <w:pPr>
        <w:pStyle w:val="Ttulo"/>
        <w:spacing w:before="0" w:line="276" w:lineRule="auto"/>
        <w:jc w:val="center"/>
        <w:rPr>
          <w:rFonts w:ascii="Arial" w:hAnsi="Arial" w:cs="Arial"/>
          <w:sz w:val="22"/>
          <w:szCs w:val="22"/>
        </w:rPr>
      </w:pPr>
    </w:p>
    <w:bookmarkEnd w:id="0"/>
    <w:bookmarkEnd w:id="1"/>
    <w:bookmarkEnd w:id="2"/>
    <w:p w14:paraId="1105F004" w14:textId="4F9A57F4" w:rsidR="009C51A5" w:rsidRDefault="007E1CF1" w:rsidP="009C51A5">
      <w:pPr>
        <w:pStyle w:val="Ttulo"/>
        <w:spacing w:before="0" w:line="276" w:lineRule="auto"/>
        <w:jc w:val="center"/>
        <w:rPr>
          <w:rFonts w:ascii="Arial" w:hAnsi="Arial" w:cs="Arial"/>
          <w:sz w:val="22"/>
          <w:szCs w:val="22"/>
        </w:rPr>
      </w:pPr>
      <w:r>
        <w:rPr>
          <w:rFonts w:ascii="Arial" w:hAnsi="Arial" w:cs="Arial"/>
          <w:sz w:val="22"/>
          <w:szCs w:val="22"/>
        </w:rPr>
        <w:t>ESPECIFICAÇÕES DA CONTRATAÇÃO</w:t>
      </w:r>
    </w:p>
    <w:p w14:paraId="2BD57CB5" w14:textId="77777777" w:rsidR="009C51A5" w:rsidRPr="00F4734B" w:rsidRDefault="009C51A5" w:rsidP="009C51A5">
      <w:pPr>
        <w:pStyle w:val="Default"/>
        <w:spacing w:line="276" w:lineRule="auto"/>
        <w:jc w:val="center"/>
        <w:rPr>
          <w:b/>
          <w:bCs/>
          <w:color w:val="auto"/>
          <w:sz w:val="22"/>
          <w:szCs w:val="22"/>
        </w:rPr>
      </w:pPr>
    </w:p>
    <w:p w14:paraId="1137ABA5" w14:textId="1CCAC777" w:rsidR="009C51A5" w:rsidRPr="00F34C02" w:rsidRDefault="009C51A5" w:rsidP="009C51A5">
      <w:pPr>
        <w:pStyle w:val="Ttulo3"/>
        <w:numPr>
          <w:ilvl w:val="0"/>
          <w:numId w:val="3"/>
        </w:numPr>
        <w:spacing w:line="276" w:lineRule="auto"/>
        <w:ind w:left="567" w:hanging="567"/>
        <w:jc w:val="both"/>
        <w:rPr>
          <w:rFonts w:ascii="Arial" w:hAnsi="Arial" w:cs="Arial"/>
          <w:sz w:val="22"/>
          <w:szCs w:val="22"/>
          <w:lang w:val="pt-BR"/>
        </w:rPr>
      </w:pPr>
      <w:bookmarkStart w:id="3" w:name="_Toc382323088"/>
      <w:bookmarkStart w:id="4" w:name="_Toc384197392"/>
      <w:bookmarkStart w:id="5" w:name="_Toc151123712"/>
      <w:r w:rsidRPr="00F34C02">
        <w:rPr>
          <w:rFonts w:ascii="Arial" w:hAnsi="Arial" w:cs="Arial"/>
          <w:sz w:val="22"/>
          <w:szCs w:val="22"/>
        </w:rPr>
        <w:t>DO OBJETO</w:t>
      </w:r>
      <w:bookmarkEnd w:id="3"/>
      <w:bookmarkEnd w:id="4"/>
      <w:bookmarkEnd w:id="5"/>
      <w:r w:rsidR="00DD7C7E" w:rsidRPr="00F34C02">
        <w:rPr>
          <w:rFonts w:ascii="Arial" w:hAnsi="Arial" w:cs="Arial"/>
          <w:sz w:val="22"/>
          <w:szCs w:val="22"/>
          <w:lang w:val="pt-BR"/>
        </w:rPr>
        <w:t xml:space="preserve"> E DA FUNDAMENTAÇÃO</w:t>
      </w:r>
    </w:p>
    <w:p w14:paraId="21809709" w14:textId="77777777" w:rsidR="00250B03" w:rsidRPr="00F34C02" w:rsidRDefault="00250B03" w:rsidP="00250B03">
      <w:pPr>
        <w:numPr>
          <w:ilvl w:val="1"/>
          <w:numId w:val="12"/>
        </w:numPr>
        <w:spacing w:before="240" w:line="276" w:lineRule="auto"/>
        <w:ind w:left="567" w:hanging="567"/>
        <w:jc w:val="both"/>
        <w:rPr>
          <w:rFonts w:ascii="Arial" w:eastAsia="Arial" w:hAnsi="Arial" w:cs="Arial"/>
          <w:sz w:val="22"/>
          <w:szCs w:val="22"/>
        </w:rPr>
      </w:pPr>
      <w:r w:rsidRPr="00F34C02">
        <w:rPr>
          <w:rFonts w:ascii="Arial" w:hAnsi="Arial" w:cs="Arial"/>
          <w:sz w:val="22"/>
          <w:szCs w:val="22"/>
        </w:rPr>
        <w:t>Contratação de empresa especializada na prestação de serviços de confecção de uniformes para os empregados públicos do Consórcio ICISMEP, conforme especificações contidas neste termo.</w:t>
      </w:r>
    </w:p>
    <w:p w14:paraId="5D2EEEDD" w14:textId="77777777" w:rsidR="00250B03" w:rsidRPr="00F34C02" w:rsidRDefault="00250B03" w:rsidP="00250B03">
      <w:pPr>
        <w:pStyle w:val="PargrafodaLista"/>
        <w:numPr>
          <w:ilvl w:val="1"/>
          <w:numId w:val="12"/>
        </w:numPr>
        <w:spacing w:before="240" w:line="276" w:lineRule="auto"/>
        <w:ind w:left="567" w:hanging="567"/>
        <w:jc w:val="both"/>
        <w:rPr>
          <w:rFonts w:ascii="Arial" w:eastAsia="Arial" w:hAnsi="Arial" w:cs="Arial"/>
          <w:sz w:val="22"/>
          <w:szCs w:val="22"/>
        </w:rPr>
      </w:pPr>
      <w:r w:rsidRPr="00F34C02">
        <w:rPr>
          <w:rFonts w:ascii="Arial" w:eastAsia="Arial" w:hAnsi="Arial" w:cs="Arial"/>
          <w:sz w:val="22"/>
          <w:szCs w:val="22"/>
        </w:rPr>
        <w:t>A presente contratação se fundamenta no art. 75, II, c/c art. 75, § 2°, da Lei n° 14.133/21.</w:t>
      </w:r>
    </w:p>
    <w:p w14:paraId="73BF9CBC" w14:textId="77777777" w:rsidR="00250B03" w:rsidRPr="00250B03" w:rsidRDefault="00250B03" w:rsidP="00250B03">
      <w:pPr>
        <w:rPr>
          <w:lang w:eastAsia="x-none"/>
        </w:rPr>
      </w:pPr>
    </w:p>
    <w:p w14:paraId="09DB662B" w14:textId="70A18E5C" w:rsidR="00871F50" w:rsidRDefault="00871F50" w:rsidP="00871F50">
      <w:pPr>
        <w:pStyle w:val="Recuodecorpodetexto"/>
        <w:numPr>
          <w:ilvl w:val="0"/>
          <w:numId w:val="3"/>
        </w:numPr>
        <w:spacing w:before="240" w:after="240" w:line="276" w:lineRule="auto"/>
        <w:ind w:left="567" w:hanging="567"/>
        <w:rPr>
          <w:rFonts w:cs="Arial"/>
          <w:b/>
          <w:bCs/>
          <w:color w:val="000000"/>
          <w:sz w:val="22"/>
          <w:szCs w:val="22"/>
        </w:rPr>
      </w:pPr>
      <w:r>
        <w:rPr>
          <w:rFonts w:cs="Arial"/>
          <w:b/>
          <w:bCs/>
          <w:color w:val="000000"/>
          <w:sz w:val="22"/>
          <w:szCs w:val="22"/>
        </w:rPr>
        <w:t>DA ESPECIFICAÇÃO DO OBJETO:</w:t>
      </w:r>
    </w:p>
    <w:p w14:paraId="22F333E4" w14:textId="77777777" w:rsidR="00F477E4" w:rsidRPr="00F86CEA" w:rsidRDefault="00F477E4" w:rsidP="00F477E4">
      <w:pPr>
        <w:numPr>
          <w:ilvl w:val="1"/>
          <w:numId w:val="3"/>
        </w:numPr>
        <w:spacing w:before="240" w:after="240" w:line="276" w:lineRule="auto"/>
        <w:jc w:val="both"/>
        <w:rPr>
          <w:b/>
          <w:color w:val="000000"/>
          <w:sz w:val="22"/>
          <w:szCs w:val="22"/>
        </w:rPr>
      </w:pPr>
      <w:r w:rsidRPr="00F86CEA">
        <w:rPr>
          <w:rFonts w:ascii="Arial" w:eastAsia="Arial" w:hAnsi="Arial" w:cs="Arial"/>
          <w:sz w:val="22"/>
          <w:szCs w:val="22"/>
        </w:rPr>
        <w:t>A especificação detalhada do objeto encontra-se delimitada a seguir:</w:t>
      </w:r>
    </w:p>
    <w:tbl>
      <w:tblPr>
        <w:tblpPr w:leftFromText="141" w:rightFromText="141" w:vertAnchor="text" w:horzAnchor="margin" w:tblpXSpec="center" w:tblpY="-22"/>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79"/>
        <w:gridCol w:w="3827"/>
        <w:gridCol w:w="2268"/>
        <w:gridCol w:w="2193"/>
      </w:tblGrid>
      <w:tr w:rsidR="00F477E4" w:rsidRPr="0044664C" w14:paraId="775551F4" w14:textId="77777777" w:rsidTr="00F051F7">
        <w:trPr>
          <w:trHeight w:val="416"/>
        </w:trPr>
        <w:tc>
          <w:tcPr>
            <w:tcW w:w="779" w:type="dxa"/>
            <w:shd w:val="clear" w:color="auto" w:fill="BDD6EE"/>
            <w:vAlign w:val="center"/>
            <w:hideMark/>
          </w:tcPr>
          <w:p w14:paraId="671A6F31" w14:textId="77777777" w:rsidR="00F477E4" w:rsidRPr="00F86CEA" w:rsidRDefault="00F477E4" w:rsidP="00F051F7">
            <w:pPr>
              <w:spacing w:line="276" w:lineRule="auto"/>
              <w:jc w:val="center"/>
              <w:rPr>
                <w:rFonts w:ascii="Arial" w:hAnsi="Arial" w:cs="Arial"/>
                <w:b/>
                <w:sz w:val="16"/>
                <w:szCs w:val="16"/>
              </w:rPr>
            </w:pPr>
            <w:r w:rsidRPr="00F86CEA">
              <w:rPr>
                <w:rFonts w:ascii="Arial" w:hAnsi="Arial" w:cs="Arial"/>
                <w:b/>
                <w:sz w:val="16"/>
                <w:szCs w:val="16"/>
              </w:rPr>
              <w:t>ITEM</w:t>
            </w:r>
          </w:p>
        </w:tc>
        <w:tc>
          <w:tcPr>
            <w:tcW w:w="3827" w:type="dxa"/>
            <w:shd w:val="clear" w:color="auto" w:fill="BDD6EE"/>
            <w:vAlign w:val="center"/>
            <w:hideMark/>
          </w:tcPr>
          <w:p w14:paraId="7C28A1EF"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DESCRIÇÃO</w:t>
            </w:r>
          </w:p>
        </w:tc>
        <w:tc>
          <w:tcPr>
            <w:tcW w:w="2268" w:type="dxa"/>
            <w:shd w:val="clear" w:color="auto" w:fill="BDD6EE"/>
            <w:vAlign w:val="center"/>
            <w:hideMark/>
          </w:tcPr>
          <w:p w14:paraId="3DD946AF"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UNIDADE</w:t>
            </w:r>
          </w:p>
        </w:tc>
        <w:tc>
          <w:tcPr>
            <w:tcW w:w="2193" w:type="dxa"/>
            <w:shd w:val="clear" w:color="auto" w:fill="BDD6EE"/>
            <w:vAlign w:val="center"/>
            <w:hideMark/>
          </w:tcPr>
          <w:p w14:paraId="537980F6"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VALOR UNITÁRIO</w:t>
            </w:r>
          </w:p>
        </w:tc>
      </w:tr>
      <w:tr w:rsidR="00F477E4" w:rsidRPr="0044664C" w14:paraId="0357D85C" w14:textId="77777777" w:rsidTr="00F051F7">
        <w:trPr>
          <w:trHeight w:val="300"/>
        </w:trPr>
        <w:tc>
          <w:tcPr>
            <w:tcW w:w="779" w:type="dxa"/>
            <w:shd w:val="clear" w:color="auto" w:fill="auto"/>
            <w:vAlign w:val="center"/>
          </w:tcPr>
          <w:p w14:paraId="1F35EFC2" w14:textId="77777777" w:rsidR="00F477E4" w:rsidRPr="00F86CEA" w:rsidRDefault="00F477E4" w:rsidP="00F051F7">
            <w:pPr>
              <w:spacing w:line="276" w:lineRule="auto"/>
              <w:jc w:val="center"/>
              <w:rPr>
                <w:rFonts w:ascii="Arial" w:hAnsi="Arial" w:cs="Arial"/>
                <w:sz w:val="16"/>
                <w:szCs w:val="16"/>
              </w:rPr>
            </w:pPr>
            <w:r w:rsidRPr="00F86CEA">
              <w:rPr>
                <w:rFonts w:ascii="Arial" w:hAnsi="Arial" w:cs="Arial"/>
                <w:sz w:val="16"/>
                <w:szCs w:val="16"/>
              </w:rPr>
              <w:t>01</w:t>
            </w:r>
          </w:p>
        </w:tc>
        <w:tc>
          <w:tcPr>
            <w:tcW w:w="3827" w:type="dxa"/>
            <w:shd w:val="clear" w:color="auto" w:fill="auto"/>
            <w:vAlign w:val="center"/>
          </w:tcPr>
          <w:p w14:paraId="733BB187" w14:textId="2610AF08" w:rsidR="00F477E4" w:rsidRPr="00F86CEA" w:rsidRDefault="00F477E4" w:rsidP="00F051F7">
            <w:pPr>
              <w:pStyle w:val="TableParagraph"/>
              <w:spacing w:before="16" w:line="276" w:lineRule="auto"/>
              <w:ind w:left="4" w:right="41"/>
              <w:jc w:val="both"/>
              <w:rPr>
                <w:rFonts w:ascii="Arial" w:hAnsi="Arial" w:cs="Arial"/>
                <w:sz w:val="16"/>
                <w:szCs w:val="16"/>
                <w:lang w:val="pt-BR"/>
              </w:rPr>
            </w:pPr>
            <w:r w:rsidRPr="00F86CEA">
              <w:rPr>
                <w:rFonts w:ascii="Arial" w:hAnsi="Arial" w:cs="Arial"/>
                <w:b/>
                <w:bCs/>
                <w:sz w:val="16"/>
                <w:szCs w:val="16"/>
                <w:lang w:val="pt-BR"/>
              </w:rPr>
              <w:t xml:space="preserve">CAMISA SOCIAL - </w:t>
            </w:r>
            <w:r w:rsidRPr="00F86CEA">
              <w:rPr>
                <w:rFonts w:ascii="Arial" w:hAnsi="Arial" w:cs="Arial"/>
                <w:b/>
                <w:bCs/>
                <w:sz w:val="16"/>
                <w:szCs w:val="16"/>
                <w:u w:val="single"/>
                <w:lang w:val="pt-BR"/>
              </w:rPr>
              <w:t>MANGA COMPRIDA</w:t>
            </w:r>
            <w:r w:rsidRPr="00F86CEA">
              <w:rPr>
                <w:rFonts w:ascii="Arial" w:hAnsi="Arial" w:cs="Arial"/>
                <w:b/>
                <w:bCs/>
                <w:sz w:val="16"/>
                <w:szCs w:val="16"/>
                <w:lang w:val="pt-BR"/>
              </w:rPr>
              <w:t xml:space="preserve">, COM BOTÃO, TECIDO </w:t>
            </w:r>
            <w:r>
              <w:rPr>
                <w:rFonts w:ascii="Arial" w:hAnsi="Arial" w:cs="Arial"/>
                <w:b/>
                <w:bCs/>
                <w:sz w:val="16"/>
                <w:szCs w:val="16"/>
                <w:lang w:val="pt-BR"/>
              </w:rPr>
              <w:t>TRICOLINE</w:t>
            </w:r>
            <w:r w:rsidR="00A0598E">
              <w:rPr>
                <w:rFonts w:ascii="Arial" w:hAnsi="Arial" w:cs="Arial"/>
                <w:sz w:val="16"/>
                <w:szCs w:val="16"/>
                <w:lang w:val="pt-BR"/>
              </w:rPr>
              <w:t>, NA COR AZUL</w:t>
            </w:r>
            <w:r w:rsidRPr="00F86CEA">
              <w:rPr>
                <w:rFonts w:ascii="Arial" w:hAnsi="Arial" w:cs="Arial"/>
                <w:sz w:val="16"/>
                <w:szCs w:val="16"/>
                <w:lang w:val="pt-BR"/>
              </w:rPr>
              <w:t>, COM BORDADO COMPUTADORIZADO (LOGO DO CONSÓRCIO).</w:t>
            </w:r>
          </w:p>
          <w:p w14:paraId="54166FE5" w14:textId="77777777" w:rsidR="00F477E4" w:rsidRPr="00F86CEA" w:rsidRDefault="00F477E4" w:rsidP="00F051F7">
            <w:pPr>
              <w:spacing w:line="276" w:lineRule="auto"/>
              <w:jc w:val="both"/>
              <w:rPr>
                <w:rFonts w:ascii="Arial" w:hAnsi="Arial" w:cs="Arial"/>
                <w:sz w:val="16"/>
                <w:szCs w:val="16"/>
              </w:rPr>
            </w:pPr>
            <w:r w:rsidRPr="00F86CEA">
              <w:rPr>
                <w:rFonts w:ascii="Arial" w:hAnsi="Arial" w:cs="Arial"/>
                <w:sz w:val="16"/>
                <w:szCs w:val="16"/>
              </w:rPr>
              <w:t>MODELOS</w:t>
            </w:r>
            <w:r w:rsidRPr="00F86CEA">
              <w:rPr>
                <w:rFonts w:ascii="Arial" w:hAnsi="Arial" w:cs="Arial"/>
                <w:spacing w:val="4"/>
                <w:sz w:val="16"/>
                <w:szCs w:val="16"/>
              </w:rPr>
              <w:t xml:space="preserve"> </w:t>
            </w:r>
            <w:r w:rsidRPr="00F86CEA">
              <w:rPr>
                <w:rFonts w:ascii="Arial" w:hAnsi="Arial" w:cs="Arial"/>
                <w:sz w:val="16"/>
                <w:szCs w:val="16"/>
              </w:rPr>
              <w:t>FEMININO E MASCULINO,</w:t>
            </w:r>
            <w:r w:rsidRPr="00F86CEA">
              <w:rPr>
                <w:rFonts w:ascii="Arial" w:hAnsi="Arial" w:cs="Arial"/>
                <w:spacing w:val="2"/>
                <w:sz w:val="16"/>
                <w:szCs w:val="16"/>
              </w:rPr>
              <w:t xml:space="preserve"> </w:t>
            </w:r>
            <w:r w:rsidRPr="00F86CEA">
              <w:rPr>
                <w:rFonts w:ascii="Arial" w:hAnsi="Arial" w:cs="Arial"/>
                <w:sz w:val="16"/>
                <w:szCs w:val="16"/>
              </w:rPr>
              <w:t>TAMANHOS</w:t>
            </w:r>
            <w:r w:rsidRPr="00F86CEA">
              <w:rPr>
                <w:rFonts w:ascii="Arial" w:hAnsi="Arial" w:cs="Arial"/>
                <w:spacing w:val="1"/>
                <w:sz w:val="16"/>
                <w:szCs w:val="16"/>
              </w:rPr>
              <w:t xml:space="preserve"> </w:t>
            </w:r>
            <w:r w:rsidRPr="00F86CEA">
              <w:rPr>
                <w:rFonts w:ascii="Arial" w:hAnsi="Arial" w:cs="Arial"/>
                <w:w w:val="95"/>
                <w:sz w:val="16"/>
                <w:szCs w:val="16"/>
              </w:rPr>
              <w:t>DIVERSOS.</w:t>
            </w:r>
          </w:p>
        </w:tc>
        <w:tc>
          <w:tcPr>
            <w:tcW w:w="2268" w:type="dxa"/>
            <w:shd w:val="clear" w:color="auto" w:fill="auto"/>
            <w:vAlign w:val="center"/>
          </w:tcPr>
          <w:p w14:paraId="7BCF74BC" w14:textId="77777777" w:rsidR="00F477E4" w:rsidRPr="00F86CEA" w:rsidRDefault="00F477E4" w:rsidP="00F051F7">
            <w:pPr>
              <w:spacing w:line="276" w:lineRule="auto"/>
              <w:jc w:val="center"/>
              <w:rPr>
                <w:rFonts w:ascii="Arial" w:hAnsi="Arial" w:cs="Arial"/>
                <w:sz w:val="16"/>
                <w:szCs w:val="16"/>
              </w:rPr>
            </w:pPr>
            <w:r w:rsidRPr="00F86CEA">
              <w:rPr>
                <w:rFonts w:ascii="Arial" w:hAnsi="Arial" w:cs="Arial"/>
                <w:sz w:val="16"/>
                <w:szCs w:val="16"/>
              </w:rPr>
              <w:t>Unidade</w:t>
            </w:r>
          </w:p>
          <w:p w14:paraId="60BE5A9D" w14:textId="77777777" w:rsidR="00F477E4" w:rsidRPr="00F86CEA" w:rsidRDefault="00F477E4" w:rsidP="00F051F7">
            <w:pPr>
              <w:spacing w:line="276" w:lineRule="auto"/>
              <w:jc w:val="center"/>
              <w:rPr>
                <w:rFonts w:ascii="Arial" w:hAnsi="Arial" w:cs="Arial"/>
                <w:sz w:val="16"/>
                <w:szCs w:val="16"/>
              </w:rPr>
            </w:pPr>
          </w:p>
        </w:tc>
        <w:tc>
          <w:tcPr>
            <w:tcW w:w="2193" w:type="dxa"/>
            <w:shd w:val="clear" w:color="auto" w:fill="auto"/>
            <w:vAlign w:val="center"/>
          </w:tcPr>
          <w:p w14:paraId="01A71EDE"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R$</w:t>
            </w:r>
          </w:p>
        </w:tc>
      </w:tr>
      <w:tr w:rsidR="00F477E4" w:rsidRPr="0044664C" w14:paraId="60D74036" w14:textId="77777777" w:rsidTr="00F051F7">
        <w:trPr>
          <w:trHeight w:val="300"/>
        </w:trPr>
        <w:tc>
          <w:tcPr>
            <w:tcW w:w="779" w:type="dxa"/>
            <w:shd w:val="clear" w:color="auto" w:fill="auto"/>
            <w:vAlign w:val="center"/>
          </w:tcPr>
          <w:p w14:paraId="5C13ED41" w14:textId="77777777" w:rsidR="00F477E4" w:rsidRPr="00F86CEA" w:rsidRDefault="00F477E4" w:rsidP="00F051F7">
            <w:pPr>
              <w:spacing w:line="276" w:lineRule="auto"/>
              <w:jc w:val="center"/>
              <w:rPr>
                <w:rFonts w:ascii="Arial" w:hAnsi="Arial" w:cs="Arial"/>
                <w:sz w:val="16"/>
                <w:szCs w:val="16"/>
              </w:rPr>
            </w:pPr>
            <w:r>
              <w:rPr>
                <w:rFonts w:ascii="Arial" w:hAnsi="Arial" w:cs="Arial"/>
                <w:sz w:val="16"/>
                <w:szCs w:val="16"/>
              </w:rPr>
              <w:t>02</w:t>
            </w:r>
          </w:p>
        </w:tc>
        <w:tc>
          <w:tcPr>
            <w:tcW w:w="3827" w:type="dxa"/>
            <w:shd w:val="clear" w:color="auto" w:fill="auto"/>
            <w:vAlign w:val="center"/>
          </w:tcPr>
          <w:p w14:paraId="0381C5EB" w14:textId="77777777" w:rsidR="00F477E4" w:rsidRPr="00F86CEA" w:rsidRDefault="00F477E4" w:rsidP="00F051F7">
            <w:pPr>
              <w:pStyle w:val="TableParagraph"/>
              <w:spacing w:before="16" w:line="276" w:lineRule="auto"/>
              <w:ind w:left="4" w:right="41"/>
              <w:jc w:val="both"/>
              <w:rPr>
                <w:rFonts w:ascii="Arial" w:hAnsi="Arial" w:cs="Arial"/>
                <w:sz w:val="16"/>
                <w:szCs w:val="16"/>
                <w:lang w:val="pt-BR"/>
              </w:rPr>
            </w:pPr>
            <w:r w:rsidRPr="00F86CEA">
              <w:rPr>
                <w:rFonts w:ascii="Arial" w:hAnsi="Arial" w:cs="Arial"/>
                <w:b/>
                <w:bCs/>
                <w:sz w:val="16"/>
                <w:szCs w:val="16"/>
                <w:lang w:val="pt-BR"/>
              </w:rPr>
              <w:t xml:space="preserve">CAMISA SOCIAL - </w:t>
            </w:r>
            <w:r w:rsidRPr="00F86CEA">
              <w:rPr>
                <w:rFonts w:ascii="Arial" w:hAnsi="Arial" w:cs="Arial"/>
                <w:b/>
                <w:bCs/>
                <w:sz w:val="16"/>
                <w:szCs w:val="16"/>
                <w:u w:val="single"/>
                <w:lang w:val="pt-BR"/>
              </w:rPr>
              <w:t>MANGA COMPRIDA</w:t>
            </w:r>
            <w:r w:rsidRPr="00F86CEA">
              <w:rPr>
                <w:rFonts w:ascii="Arial" w:hAnsi="Arial" w:cs="Arial"/>
                <w:b/>
                <w:bCs/>
                <w:sz w:val="16"/>
                <w:szCs w:val="16"/>
                <w:lang w:val="pt-BR"/>
              </w:rPr>
              <w:t xml:space="preserve">, COM BOTÃO, TECIDO </w:t>
            </w:r>
            <w:r>
              <w:rPr>
                <w:rFonts w:ascii="Arial" w:hAnsi="Arial" w:cs="Arial"/>
                <w:b/>
                <w:bCs/>
                <w:sz w:val="16"/>
                <w:szCs w:val="16"/>
                <w:lang w:val="pt-BR"/>
              </w:rPr>
              <w:t>TRICOLINE</w:t>
            </w:r>
            <w:r>
              <w:rPr>
                <w:rFonts w:ascii="Arial" w:hAnsi="Arial" w:cs="Arial"/>
                <w:sz w:val="16"/>
                <w:szCs w:val="16"/>
                <w:lang w:val="pt-BR"/>
              </w:rPr>
              <w:t>, NA COR BRANCA</w:t>
            </w:r>
            <w:r w:rsidRPr="00F86CEA">
              <w:rPr>
                <w:rFonts w:ascii="Arial" w:hAnsi="Arial" w:cs="Arial"/>
                <w:sz w:val="16"/>
                <w:szCs w:val="16"/>
                <w:lang w:val="pt-BR"/>
              </w:rPr>
              <w:t xml:space="preserve"> COM BORDADO COMPUTADORIZADO (LOGO DO CONSÓRCIO).</w:t>
            </w:r>
          </w:p>
          <w:p w14:paraId="249280CB" w14:textId="77777777" w:rsidR="00F477E4" w:rsidRPr="00F86CEA" w:rsidRDefault="00F477E4" w:rsidP="00F051F7">
            <w:pPr>
              <w:pStyle w:val="TableParagraph"/>
              <w:spacing w:before="16" w:line="276" w:lineRule="auto"/>
              <w:ind w:left="4" w:right="41"/>
              <w:jc w:val="both"/>
              <w:rPr>
                <w:rFonts w:ascii="Arial" w:hAnsi="Arial" w:cs="Arial"/>
                <w:b/>
                <w:bCs/>
                <w:sz w:val="16"/>
                <w:szCs w:val="16"/>
                <w:lang w:val="pt-BR"/>
              </w:rPr>
            </w:pPr>
            <w:r w:rsidRPr="00F86CEA">
              <w:rPr>
                <w:rFonts w:ascii="Arial" w:hAnsi="Arial" w:cs="Arial"/>
                <w:sz w:val="16"/>
                <w:szCs w:val="16"/>
              </w:rPr>
              <w:t>MODELOS</w:t>
            </w:r>
            <w:r w:rsidRPr="00F86CEA">
              <w:rPr>
                <w:rFonts w:ascii="Arial" w:hAnsi="Arial" w:cs="Arial"/>
                <w:spacing w:val="4"/>
                <w:sz w:val="16"/>
                <w:szCs w:val="16"/>
              </w:rPr>
              <w:t xml:space="preserve"> </w:t>
            </w:r>
            <w:r w:rsidRPr="00F86CEA">
              <w:rPr>
                <w:rFonts w:ascii="Arial" w:hAnsi="Arial" w:cs="Arial"/>
                <w:sz w:val="16"/>
                <w:szCs w:val="16"/>
              </w:rPr>
              <w:t>FEMININO E MASCULINO,</w:t>
            </w:r>
            <w:r w:rsidRPr="00F86CEA">
              <w:rPr>
                <w:rFonts w:ascii="Arial" w:hAnsi="Arial" w:cs="Arial"/>
                <w:spacing w:val="2"/>
                <w:sz w:val="16"/>
                <w:szCs w:val="16"/>
              </w:rPr>
              <w:t xml:space="preserve"> </w:t>
            </w:r>
            <w:r w:rsidRPr="00F86CEA">
              <w:rPr>
                <w:rFonts w:ascii="Arial" w:hAnsi="Arial" w:cs="Arial"/>
                <w:sz w:val="16"/>
                <w:szCs w:val="16"/>
              </w:rPr>
              <w:t>TAMANHOS</w:t>
            </w:r>
            <w:r w:rsidRPr="00F86CEA">
              <w:rPr>
                <w:rFonts w:ascii="Arial" w:hAnsi="Arial" w:cs="Arial"/>
                <w:spacing w:val="1"/>
                <w:sz w:val="16"/>
                <w:szCs w:val="16"/>
              </w:rPr>
              <w:t xml:space="preserve"> </w:t>
            </w:r>
            <w:r w:rsidRPr="00F86CEA">
              <w:rPr>
                <w:rFonts w:ascii="Arial" w:hAnsi="Arial" w:cs="Arial"/>
                <w:w w:val="95"/>
                <w:sz w:val="16"/>
                <w:szCs w:val="16"/>
              </w:rPr>
              <w:t>DIVERSOS.</w:t>
            </w:r>
          </w:p>
        </w:tc>
        <w:tc>
          <w:tcPr>
            <w:tcW w:w="2268" w:type="dxa"/>
            <w:shd w:val="clear" w:color="auto" w:fill="auto"/>
            <w:vAlign w:val="center"/>
          </w:tcPr>
          <w:p w14:paraId="2363BCF8" w14:textId="77777777" w:rsidR="00F477E4" w:rsidRPr="00F86CEA" w:rsidRDefault="00F477E4" w:rsidP="00F051F7">
            <w:pPr>
              <w:spacing w:line="276" w:lineRule="auto"/>
              <w:jc w:val="center"/>
              <w:rPr>
                <w:rFonts w:ascii="Arial" w:hAnsi="Arial" w:cs="Arial"/>
                <w:sz w:val="16"/>
                <w:szCs w:val="16"/>
              </w:rPr>
            </w:pPr>
            <w:r w:rsidRPr="00F86CEA">
              <w:rPr>
                <w:rFonts w:ascii="Arial" w:hAnsi="Arial" w:cs="Arial"/>
                <w:sz w:val="16"/>
                <w:szCs w:val="16"/>
              </w:rPr>
              <w:t>Unidade</w:t>
            </w:r>
          </w:p>
          <w:p w14:paraId="44554C09" w14:textId="77777777" w:rsidR="00F477E4" w:rsidRPr="00F86CEA" w:rsidRDefault="00F477E4" w:rsidP="00F051F7">
            <w:pPr>
              <w:spacing w:line="276" w:lineRule="auto"/>
              <w:jc w:val="center"/>
              <w:rPr>
                <w:rFonts w:ascii="Arial" w:hAnsi="Arial" w:cs="Arial"/>
                <w:sz w:val="16"/>
                <w:szCs w:val="16"/>
              </w:rPr>
            </w:pPr>
          </w:p>
        </w:tc>
        <w:tc>
          <w:tcPr>
            <w:tcW w:w="2193" w:type="dxa"/>
            <w:shd w:val="clear" w:color="auto" w:fill="auto"/>
            <w:vAlign w:val="center"/>
          </w:tcPr>
          <w:p w14:paraId="1752DC39"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R$</w:t>
            </w:r>
          </w:p>
        </w:tc>
      </w:tr>
      <w:tr w:rsidR="00F477E4" w:rsidRPr="0044664C" w14:paraId="041BBBA8" w14:textId="77777777" w:rsidTr="00F051F7">
        <w:trPr>
          <w:trHeight w:val="300"/>
        </w:trPr>
        <w:tc>
          <w:tcPr>
            <w:tcW w:w="779" w:type="dxa"/>
            <w:shd w:val="clear" w:color="auto" w:fill="auto"/>
            <w:vAlign w:val="center"/>
          </w:tcPr>
          <w:p w14:paraId="3CC738BA" w14:textId="77777777" w:rsidR="00F477E4" w:rsidRPr="00F86CEA" w:rsidRDefault="00F477E4" w:rsidP="00F051F7">
            <w:pPr>
              <w:spacing w:line="276" w:lineRule="auto"/>
              <w:jc w:val="center"/>
              <w:rPr>
                <w:rFonts w:ascii="Arial" w:hAnsi="Arial" w:cs="Arial"/>
                <w:sz w:val="16"/>
                <w:szCs w:val="16"/>
                <w:lang w:eastAsia="x-none"/>
              </w:rPr>
            </w:pPr>
            <w:r>
              <w:rPr>
                <w:rFonts w:ascii="Arial" w:hAnsi="Arial" w:cs="Arial"/>
                <w:sz w:val="16"/>
                <w:szCs w:val="16"/>
                <w:lang w:eastAsia="x-none"/>
              </w:rPr>
              <w:t>03</w:t>
            </w:r>
          </w:p>
        </w:tc>
        <w:tc>
          <w:tcPr>
            <w:tcW w:w="3827" w:type="dxa"/>
            <w:shd w:val="clear" w:color="auto" w:fill="auto"/>
            <w:vAlign w:val="center"/>
          </w:tcPr>
          <w:p w14:paraId="41D7FAA2" w14:textId="77777777" w:rsidR="00F477E4" w:rsidRPr="00F86CEA" w:rsidRDefault="00F477E4" w:rsidP="00F051F7">
            <w:pPr>
              <w:pStyle w:val="TableParagraph"/>
              <w:spacing w:before="16" w:line="276" w:lineRule="auto"/>
              <w:ind w:left="4" w:right="41"/>
              <w:jc w:val="both"/>
              <w:rPr>
                <w:rFonts w:ascii="Arial" w:hAnsi="Arial" w:cs="Arial"/>
                <w:sz w:val="16"/>
                <w:szCs w:val="16"/>
                <w:lang w:val="pt-BR"/>
              </w:rPr>
            </w:pPr>
            <w:r w:rsidRPr="00F86CEA">
              <w:rPr>
                <w:rFonts w:ascii="Arial" w:hAnsi="Arial" w:cs="Arial"/>
                <w:b/>
                <w:bCs/>
                <w:sz w:val="16"/>
                <w:szCs w:val="16"/>
                <w:lang w:val="pt-BR"/>
              </w:rPr>
              <w:t xml:space="preserve">CAMISA SOCIAL - </w:t>
            </w:r>
            <w:r w:rsidRPr="00F86CEA">
              <w:rPr>
                <w:rFonts w:ascii="Arial" w:hAnsi="Arial" w:cs="Arial"/>
                <w:b/>
                <w:bCs/>
                <w:sz w:val="16"/>
                <w:szCs w:val="16"/>
                <w:u w:val="single"/>
                <w:lang w:val="pt-BR"/>
              </w:rPr>
              <w:t>MANGA CURTA</w:t>
            </w:r>
            <w:r w:rsidRPr="00F86CEA">
              <w:rPr>
                <w:rFonts w:ascii="Arial" w:hAnsi="Arial" w:cs="Arial"/>
                <w:b/>
                <w:bCs/>
                <w:sz w:val="16"/>
                <w:szCs w:val="16"/>
                <w:lang w:val="pt-BR"/>
              </w:rPr>
              <w:t xml:space="preserve">, COM BOTÃO, TECIDO </w:t>
            </w:r>
            <w:r>
              <w:rPr>
                <w:rFonts w:ascii="Arial" w:hAnsi="Arial" w:cs="Arial"/>
                <w:b/>
                <w:bCs/>
                <w:sz w:val="16"/>
                <w:szCs w:val="16"/>
                <w:lang w:val="pt-BR"/>
              </w:rPr>
              <w:t>TRICOLINE</w:t>
            </w:r>
            <w:r>
              <w:rPr>
                <w:rFonts w:ascii="Arial" w:hAnsi="Arial" w:cs="Arial"/>
                <w:sz w:val="16"/>
                <w:szCs w:val="16"/>
                <w:lang w:val="pt-BR"/>
              </w:rPr>
              <w:t>, NA COR AZUL</w:t>
            </w:r>
            <w:r w:rsidRPr="00F86CEA">
              <w:rPr>
                <w:rFonts w:ascii="Arial" w:hAnsi="Arial" w:cs="Arial"/>
                <w:sz w:val="16"/>
                <w:szCs w:val="16"/>
                <w:lang w:val="pt-BR"/>
              </w:rPr>
              <w:t>, COM BORDADO COMPUTADORIZADO (LOGO DO CONSÓRCIO).</w:t>
            </w:r>
          </w:p>
          <w:p w14:paraId="15B6E222" w14:textId="77777777" w:rsidR="00F477E4" w:rsidRPr="00F86CEA" w:rsidRDefault="00F477E4" w:rsidP="00F051F7">
            <w:pPr>
              <w:pStyle w:val="TableParagraph"/>
              <w:spacing w:before="16" w:line="276" w:lineRule="auto"/>
              <w:ind w:left="4" w:right="41"/>
              <w:jc w:val="both"/>
              <w:rPr>
                <w:rFonts w:ascii="Arial" w:hAnsi="Arial" w:cs="Arial"/>
                <w:sz w:val="16"/>
                <w:szCs w:val="16"/>
                <w:highlight w:val="yellow"/>
                <w:lang w:val="pt-BR"/>
              </w:rPr>
            </w:pPr>
            <w:r w:rsidRPr="00F86CEA">
              <w:rPr>
                <w:rFonts w:ascii="Arial" w:hAnsi="Arial" w:cs="Arial"/>
                <w:sz w:val="16"/>
                <w:szCs w:val="16"/>
                <w:lang w:val="pt-BR"/>
              </w:rPr>
              <w:t>MODELOS</w:t>
            </w:r>
            <w:r w:rsidRPr="00F86CEA">
              <w:rPr>
                <w:rFonts w:ascii="Arial" w:hAnsi="Arial" w:cs="Arial"/>
                <w:spacing w:val="4"/>
                <w:sz w:val="16"/>
                <w:szCs w:val="16"/>
                <w:lang w:val="pt-BR"/>
              </w:rPr>
              <w:t xml:space="preserve"> FEMININO E </w:t>
            </w:r>
            <w:r w:rsidRPr="00F86CEA">
              <w:rPr>
                <w:rFonts w:ascii="Arial" w:hAnsi="Arial" w:cs="Arial"/>
                <w:sz w:val="16"/>
                <w:szCs w:val="16"/>
                <w:lang w:val="pt-BR"/>
              </w:rPr>
              <w:t>MASCULINO,</w:t>
            </w:r>
            <w:r w:rsidRPr="00F86CEA">
              <w:rPr>
                <w:rFonts w:ascii="Arial" w:hAnsi="Arial" w:cs="Arial"/>
                <w:spacing w:val="2"/>
                <w:sz w:val="16"/>
                <w:szCs w:val="16"/>
                <w:lang w:val="pt-BR"/>
              </w:rPr>
              <w:t xml:space="preserve"> </w:t>
            </w:r>
            <w:r w:rsidRPr="00F86CEA">
              <w:rPr>
                <w:rFonts w:ascii="Arial" w:hAnsi="Arial" w:cs="Arial"/>
                <w:sz w:val="16"/>
                <w:szCs w:val="16"/>
                <w:lang w:val="pt-BR"/>
              </w:rPr>
              <w:t>TAMANHOS</w:t>
            </w:r>
            <w:r w:rsidRPr="00F86CEA">
              <w:rPr>
                <w:rFonts w:ascii="Arial" w:hAnsi="Arial" w:cs="Arial"/>
                <w:spacing w:val="1"/>
                <w:sz w:val="16"/>
                <w:szCs w:val="16"/>
                <w:lang w:val="pt-BR"/>
              </w:rPr>
              <w:t xml:space="preserve"> </w:t>
            </w:r>
            <w:r w:rsidRPr="00F86CEA">
              <w:rPr>
                <w:rFonts w:ascii="Arial" w:hAnsi="Arial" w:cs="Arial"/>
                <w:w w:val="95"/>
                <w:sz w:val="16"/>
                <w:szCs w:val="16"/>
                <w:lang w:val="pt-BR"/>
              </w:rPr>
              <w:t>DIVERSOS.</w:t>
            </w:r>
            <w:r w:rsidRPr="00F86CEA">
              <w:rPr>
                <w:rFonts w:ascii="Arial" w:hAnsi="Arial" w:cs="Arial"/>
                <w:spacing w:val="15"/>
                <w:w w:val="95"/>
                <w:sz w:val="16"/>
                <w:szCs w:val="16"/>
                <w:lang w:val="pt-BR"/>
              </w:rPr>
              <w:t xml:space="preserve"> </w:t>
            </w:r>
          </w:p>
        </w:tc>
        <w:tc>
          <w:tcPr>
            <w:tcW w:w="2268" w:type="dxa"/>
            <w:shd w:val="clear" w:color="auto" w:fill="auto"/>
            <w:vAlign w:val="center"/>
          </w:tcPr>
          <w:p w14:paraId="240DFE8E" w14:textId="77777777" w:rsidR="00F477E4" w:rsidRPr="00F86CEA" w:rsidRDefault="00F477E4" w:rsidP="00F051F7">
            <w:pPr>
              <w:spacing w:line="276" w:lineRule="auto"/>
              <w:jc w:val="center"/>
              <w:rPr>
                <w:rFonts w:ascii="Arial" w:hAnsi="Arial" w:cs="Arial"/>
                <w:sz w:val="16"/>
                <w:szCs w:val="16"/>
              </w:rPr>
            </w:pPr>
            <w:r w:rsidRPr="00F86CEA">
              <w:rPr>
                <w:rFonts w:ascii="Arial" w:hAnsi="Arial" w:cs="Arial"/>
                <w:sz w:val="16"/>
                <w:szCs w:val="16"/>
              </w:rPr>
              <w:t>Unidade</w:t>
            </w:r>
          </w:p>
          <w:p w14:paraId="47EB5D03" w14:textId="77777777" w:rsidR="00F477E4" w:rsidRPr="00F86CEA" w:rsidRDefault="00F477E4" w:rsidP="00F051F7">
            <w:pPr>
              <w:spacing w:line="276" w:lineRule="auto"/>
              <w:jc w:val="center"/>
              <w:rPr>
                <w:rFonts w:ascii="Arial" w:hAnsi="Arial" w:cs="Arial"/>
                <w:b/>
                <w:bCs/>
                <w:color w:val="000000"/>
                <w:sz w:val="16"/>
                <w:szCs w:val="16"/>
              </w:rPr>
            </w:pPr>
          </w:p>
        </w:tc>
        <w:tc>
          <w:tcPr>
            <w:tcW w:w="2193" w:type="dxa"/>
            <w:shd w:val="clear" w:color="auto" w:fill="auto"/>
            <w:vAlign w:val="center"/>
          </w:tcPr>
          <w:p w14:paraId="2B5C043F"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R$</w:t>
            </w:r>
          </w:p>
        </w:tc>
      </w:tr>
      <w:tr w:rsidR="00F477E4" w:rsidRPr="0044664C" w14:paraId="3E1C5A99" w14:textId="77777777" w:rsidTr="00F051F7">
        <w:trPr>
          <w:trHeight w:val="300"/>
        </w:trPr>
        <w:tc>
          <w:tcPr>
            <w:tcW w:w="779" w:type="dxa"/>
            <w:shd w:val="clear" w:color="auto" w:fill="auto"/>
            <w:vAlign w:val="center"/>
          </w:tcPr>
          <w:p w14:paraId="36FADC8C" w14:textId="77777777" w:rsidR="00F477E4" w:rsidRPr="00F86CEA" w:rsidRDefault="00F477E4" w:rsidP="00F051F7">
            <w:pPr>
              <w:spacing w:line="276" w:lineRule="auto"/>
              <w:jc w:val="center"/>
              <w:rPr>
                <w:rFonts w:ascii="Arial" w:hAnsi="Arial" w:cs="Arial"/>
                <w:sz w:val="16"/>
                <w:szCs w:val="16"/>
                <w:lang w:eastAsia="x-none"/>
              </w:rPr>
            </w:pPr>
            <w:r>
              <w:rPr>
                <w:rFonts w:ascii="Arial" w:hAnsi="Arial" w:cs="Arial"/>
                <w:sz w:val="16"/>
                <w:szCs w:val="16"/>
                <w:lang w:eastAsia="x-none"/>
              </w:rPr>
              <w:t>04</w:t>
            </w:r>
          </w:p>
        </w:tc>
        <w:tc>
          <w:tcPr>
            <w:tcW w:w="3827" w:type="dxa"/>
            <w:shd w:val="clear" w:color="auto" w:fill="auto"/>
            <w:vAlign w:val="center"/>
          </w:tcPr>
          <w:p w14:paraId="50EBA965" w14:textId="77777777" w:rsidR="00F477E4" w:rsidRPr="00F86CEA" w:rsidRDefault="00F477E4" w:rsidP="00F051F7">
            <w:pPr>
              <w:pStyle w:val="TableParagraph"/>
              <w:spacing w:before="16" w:line="276" w:lineRule="auto"/>
              <w:ind w:left="4" w:right="41"/>
              <w:jc w:val="both"/>
              <w:rPr>
                <w:rFonts w:ascii="Arial" w:hAnsi="Arial" w:cs="Arial"/>
                <w:sz w:val="16"/>
                <w:szCs w:val="16"/>
                <w:lang w:val="pt-BR"/>
              </w:rPr>
            </w:pPr>
            <w:r w:rsidRPr="00F86CEA">
              <w:rPr>
                <w:rFonts w:ascii="Arial" w:hAnsi="Arial" w:cs="Arial"/>
                <w:b/>
                <w:bCs/>
                <w:sz w:val="16"/>
                <w:szCs w:val="16"/>
                <w:lang w:val="pt-BR"/>
              </w:rPr>
              <w:t xml:space="preserve">CAMISA SOCIAL - </w:t>
            </w:r>
            <w:r w:rsidRPr="00F86CEA">
              <w:rPr>
                <w:rFonts w:ascii="Arial" w:hAnsi="Arial" w:cs="Arial"/>
                <w:b/>
                <w:bCs/>
                <w:sz w:val="16"/>
                <w:szCs w:val="16"/>
                <w:u w:val="single"/>
                <w:lang w:val="pt-BR"/>
              </w:rPr>
              <w:t>MANGA CURTA</w:t>
            </w:r>
            <w:r w:rsidRPr="00F86CEA">
              <w:rPr>
                <w:rFonts w:ascii="Arial" w:hAnsi="Arial" w:cs="Arial"/>
                <w:b/>
                <w:bCs/>
                <w:sz w:val="16"/>
                <w:szCs w:val="16"/>
                <w:lang w:val="pt-BR"/>
              </w:rPr>
              <w:t xml:space="preserve">, COM BOTÃO, TECIDO </w:t>
            </w:r>
            <w:r>
              <w:rPr>
                <w:rFonts w:ascii="Arial" w:hAnsi="Arial" w:cs="Arial"/>
                <w:b/>
                <w:bCs/>
                <w:sz w:val="16"/>
                <w:szCs w:val="16"/>
                <w:lang w:val="pt-BR"/>
              </w:rPr>
              <w:t>TRICOLINE</w:t>
            </w:r>
            <w:r>
              <w:rPr>
                <w:rFonts w:ascii="Arial" w:hAnsi="Arial" w:cs="Arial"/>
                <w:sz w:val="16"/>
                <w:szCs w:val="16"/>
                <w:lang w:val="pt-BR"/>
              </w:rPr>
              <w:t>, NA COR BRANCA</w:t>
            </w:r>
            <w:r w:rsidRPr="00F86CEA">
              <w:rPr>
                <w:rFonts w:ascii="Arial" w:hAnsi="Arial" w:cs="Arial"/>
                <w:sz w:val="16"/>
                <w:szCs w:val="16"/>
                <w:lang w:val="pt-BR"/>
              </w:rPr>
              <w:t>, COM BORDADO COMPUTADORIZADO (LOGO DO CONSÓRCIO).</w:t>
            </w:r>
          </w:p>
          <w:p w14:paraId="7BCE6CEB" w14:textId="77777777" w:rsidR="00F477E4" w:rsidRPr="00F86CEA" w:rsidRDefault="00F477E4" w:rsidP="00F051F7">
            <w:pPr>
              <w:pStyle w:val="TableParagraph"/>
              <w:spacing w:before="16" w:line="276" w:lineRule="auto"/>
              <w:ind w:left="4" w:right="41"/>
              <w:jc w:val="both"/>
              <w:rPr>
                <w:rFonts w:ascii="Arial" w:hAnsi="Arial" w:cs="Arial"/>
                <w:b/>
                <w:bCs/>
                <w:sz w:val="16"/>
                <w:szCs w:val="16"/>
                <w:lang w:val="pt-BR"/>
              </w:rPr>
            </w:pPr>
            <w:r w:rsidRPr="00F86CEA">
              <w:rPr>
                <w:rFonts w:ascii="Arial" w:hAnsi="Arial" w:cs="Arial"/>
                <w:sz w:val="16"/>
                <w:szCs w:val="16"/>
                <w:lang w:val="pt-BR"/>
              </w:rPr>
              <w:t>MODELOS</w:t>
            </w:r>
            <w:r w:rsidRPr="00F86CEA">
              <w:rPr>
                <w:rFonts w:ascii="Arial" w:hAnsi="Arial" w:cs="Arial"/>
                <w:spacing w:val="4"/>
                <w:sz w:val="16"/>
                <w:szCs w:val="16"/>
                <w:lang w:val="pt-BR"/>
              </w:rPr>
              <w:t xml:space="preserve"> FEMININO E </w:t>
            </w:r>
            <w:r w:rsidRPr="00F86CEA">
              <w:rPr>
                <w:rFonts w:ascii="Arial" w:hAnsi="Arial" w:cs="Arial"/>
                <w:sz w:val="16"/>
                <w:szCs w:val="16"/>
                <w:lang w:val="pt-BR"/>
              </w:rPr>
              <w:t>MASCULINO,</w:t>
            </w:r>
            <w:r w:rsidRPr="00F86CEA">
              <w:rPr>
                <w:rFonts w:ascii="Arial" w:hAnsi="Arial" w:cs="Arial"/>
                <w:spacing w:val="2"/>
                <w:sz w:val="16"/>
                <w:szCs w:val="16"/>
                <w:lang w:val="pt-BR"/>
              </w:rPr>
              <w:t xml:space="preserve"> </w:t>
            </w:r>
            <w:r w:rsidRPr="00F86CEA">
              <w:rPr>
                <w:rFonts w:ascii="Arial" w:hAnsi="Arial" w:cs="Arial"/>
                <w:sz w:val="16"/>
                <w:szCs w:val="16"/>
                <w:lang w:val="pt-BR"/>
              </w:rPr>
              <w:t>TAMANHOS</w:t>
            </w:r>
            <w:r w:rsidRPr="00F86CEA">
              <w:rPr>
                <w:rFonts w:ascii="Arial" w:hAnsi="Arial" w:cs="Arial"/>
                <w:spacing w:val="1"/>
                <w:sz w:val="16"/>
                <w:szCs w:val="16"/>
                <w:lang w:val="pt-BR"/>
              </w:rPr>
              <w:t xml:space="preserve"> </w:t>
            </w:r>
            <w:r w:rsidRPr="00F86CEA">
              <w:rPr>
                <w:rFonts w:ascii="Arial" w:hAnsi="Arial" w:cs="Arial"/>
                <w:w w:val="95"/>
                <w:sz w:val="16"/>
                <w:szCs w:val="16"/>
                <w:lang w:val="pt-BR"/>
              </w:rPr>
              <w:t>DIVERSOS.</w:t>
            </w:r>
            <w:r w:rsidRPr="00F86CEA">
              <w:rPr>
                <w:rFonts w:ascii="Arial" w:hAnsi="Arial" w:cs="Arial"/>
                <w:spacing w:val="15"/>
                <w:w w:val="95"/>
                <w:sz w:val="16"/>
                <w:szCs w:val="16"/>
                <w:lang w:val="pt-BR"/>
              </w:rPr>
              <w:t xml:space="preserve"> </w:t>
            </w:r>
          </w:p>
        </w:tc>
        <w:tc>
          <w:tcPr>
            <w:tcW w:w="2268" w:type="dxa"/>
            <w:shd w:val="clear" w:color="auto" w:fill="auto"/>
            <w:vAlign w:val="center"/>
          </w:tcPr>
          <w:p w14:paraId="39355C6C" w14:textId="77777777" w:rsidR="00F477E4" w:rsidRPr="00F86CEA" w:rsidRDefault="00F477E4" w:rsidP="00F051F7">
            <w:pPr>
              <w:spacing w:line="276" w:lineRule="auto"/>
              <w:jc w:val="center"/>
              <w:rPr>
                <w:rFonts w:ascii="Arial" w:hAnsi="Arial" w:cs="Arial"/>
                <w:sz w:val="16"/>
                <w:szCs w:val="16"/>
              </w:rPr>
            </w:pPr>
            <w:r w:rsidRPr="00F86CEA">
              <w:rPr>
                <w:rFonts w:ascii="Arial" w:hAnsi="Arial" w:cs="Arial"/>
                <w:sz w:val="16"/>
                <w:szCs w:val="16"/>
              </w:rPr>
              <w:t>Unidade</w:t>
            </w:r>
          </w:p>
          <w:p w14:paraId="4F27682F" w14:textId="77777777" w:rsidR="00F477E4" w:rsidRPr="00F86CEA" w:rsidRDefault="00F477E4" w:rsidP="00F051F7">
            <w:pPr>
              <w:spacing w:line="276" w:lineRule="auto"/>
              <w:jc w:val="center"/>
              <w:rPr>
                <w:rFonts w:ascii="Arial" w:hAnsi="Arial" w:cs="Arial"/>
                <w:sz w:val="16"/>
                <w:szCs w:val="16"/>
              </w:rPr>
            </w:pPr>
          </w:p>
        </w:tc>
        <w:tc>
          <w:tcPr>
            <w:tcW w:w="2193" w:type="dxa"/>
            <w:shd w:val="clear" w:color="auto" w:fill="auto"/>
            <w:vAlign w:val="center"/>
          </w:tcPr>
          <w:p w14:paraId="35D4C1D2" w14:textId="77777777" w:rsidR="00F477E4" w:rsidRPr="00F86CEA" w:rsidRDefault="00F477E4" w:rsidP="00F051F7">
            <w:pPr>
              <w:spacing w:line="276" w:lineRule="auto"/>
              <w:jc w:val="center"/>
              <w:rPr>
                <w:rFonts w:ascii="Arial" w:hAnsi="Arial" w:cs="Arial"/>
                <w:b/>
                <w:bCs/>
                <w:color w:val="000000"/>
                <w:sz w:val="16"/>
                <w:szCs w:val="16"/>
              </w:rPr>
            </w:pPr>
            <w:r w:rsidRPr="00F86CEA">
              <w:rPr>
                <w:rFonts w:ascii="Arial" w:hAnsi="Arial" w:cs="Arial"/>
                <w:b/>
                <w:bCs/>
                <w:color w:val="000000"/>
                <w:sz w:val="16"/>
                <w:szCs w:val="16"/>
              </w:rPr>
              <w:t>R$</w:t>
            </w:r>
          </w:p>
        </w:tc>
      </w:tr>
    </w:tbl>
    <w:p w14:paraId="60CC7A18" w14:textId="77777777" w:rsidR="00F477E4" w:rsidRDefault="00F477E4" w:rsidP="00F477E4"/>
    <w:p w14:paraId="1F74D4BF" w14:textId="3E866AF8" w:rsidR="00F477E4" w:rsidRDefault="00F477E4" w:rsidP="00F477E4">
      <w:pPr>
        <w:numPr>
          <w:ilvl w:val="1"/>
          <w:numId w:val="3"/>
        </w:numPr>
        <w:spacing w:before="240" w:after="240" w:line="276" w:lineRule="auto"/>
        <w:jc w:val="both"/>
        <w:rPr>
          <w:rFonts w:ascii="Arial" w:eastAsia="Arial" w:hAnsi="Arial" w:cs="Arial"/>
          <w:sz w:val="22"/>
          <w:szCs w:val="22"/>
        </w:rPr>
      </w:pPr>
      <w:r w:rsidRPr="00F477E4">
        <w:rPr>
          <w:rFonts w:ascii="Arial" w:eastAsia="Arial" w:hAnsi="Arial" w:cs="Arial"/>
          <w:sz w:val="22"/>
          <w:szCs w:val="22"/>
        </w:rPr>
        <w:t>O valor unitário dos itens será apurado após pesquisa de mercado (fase de cotação) e será determinado como um saldo estimado da contratação, isso porque cada empregado poderá escolher o modelo da camisa – manga comprida ou manga curta – resultando em variações no valor final. Dessa forma, o saldo financeiro servirá como base financeira flexível para acomodar as preferências individuais dos empregados.</w:t>
      </w:r>
    </w:p>
    <w:p w14:paraId="6608635A" w14:textId="77777777" w:rsidR="00E629A3" w:rsidRPr="00E629A3" w:rsidRDefault="00E629A3" w:rsidP="00E629A3">
      <w:pPr>
        <w:numPr>
          <w:ilvl w:val="1"/>
          <w:numId w:val="3"/>
        </w:numPr>
        <w:spacing w:before="240" w:after="240" w:line="276" w:lineRule="auto"/>
        <w:jc w:val="both"/>
        <w:rPr>
          <w:rFonts w:ascii="Arial" w:eastAsia="Arial" w:hAnsi="Arial" w:cs="Arial"/>
          <w:sz w:val="22"/>
          <w:szCs w:val="22"/>
        </w:rPr>
      </w:pPr>
      <w:r w:rsidRPr="006B3580">
        <w:rPr>
          <w:rFonts w:ascii="Arial" w:eastAsia="Arial" w:hAnsi="Arial" w:cs="Arial"/>
          <w:sz w:val="22"/>
          <w:szCs w:val="22"/>
        </w:rPr>
        <w:t xml:space="preserve">O quantitativo </w:t>
      </w:r>
      <w:r>
        <w:rPr>
          <w:rFonts w:ascii="Arial" w:eastAsia="Arial" w:hAnsi="Arial" w:cs="Arial"/>
          <w:sz w:val="22"/>
          <w:szCs w:val="22"/>
        </w:rPr>
        <w:t xml:space="preserve">total </w:t>
      </w:r>
      <w:r w:rsidRPr="006B3580">
        <w:rPr>
          <w:rFonts w:ascii="Arial" w:eastAsia="Arial" w:hAnsi="Arial" w:cs="Arial"/>
          <w:sz w:val="22"/>
          <w:szCs w:val="22"/>
        </w:rPr>
        <w:t xml:space="preserve">será de </w:t>
      </w:r>
      <w:r>
        <w:rPr>
          <w:rFonts w:ascii="Arial" w:eastAsia="Arial" w:hAnsi="Arial" w:cs="Arial"/>
          <w:sz w:val="22"/>
          <w:szCs w:val="22"/>
        </w:rPr>
        <w:t>960 uniformes, sendo metade no início do contrato e a outra metade em 06 (seis) meses de contrato.</w:t>
      </w:r>
    </w:p>
    <w:p w14:paraId="4D573985" w14:textId="77777777" w:rsidR="00250B03" w:rsidRDefault="00250B03" w:rsidP="009C51A5">
      <w:pPr>
        <w:rPr>
          <w:lang w:eastAsia="x-none"/>
        </w:rPr>
      </w:pPr>
    </w:p>
    <w:p w14:paraId="02A99D12" w14:textId="6CD28036" w:rsidR="009C51A5" w:rsidRPr="00D23148" w:rsidRDefault="009C51A5" w:rsidP="009C51A5">
      <w:pPr>
        <w:pStyle w:val="Ttulo3"/>
        <w:numPr>
          <w:ilvl w:val="0"/>
          <w:numId w:val="3"/>
        </w:numPr>
        <w:spacing w:line="276" w:lineRule="auto"/>
        <w:ind w:left="567" w:hanging="567"/>
        <w:jc w:val="both"/>
        <w:rPr>
          <w:rFonts w:ascii="Arial" w:hAnsi="Arial" w:cs="Arial"/>
          <w:sz w:val="22"/>
          <w:szCs w:val="22"/>
          <w:lang w:val="pt-BR"/>
        </w:rPr>
      </w:pPr>
      <w:bookmarkStart w:id="6" w:name="_Toc151123714"/>
      <w:r w:rsidRPr="00D23148">
        <w:rPr>
          <w:rFonts w:ascii="Arial" w:hAnsi="Arial" w:cs="Arial"/>
          <w:sz w:val="22"/>
          <w:szCs w:val="22"/>
          <w:lang w:val="pt-BR"/>
        </w:rPr>
        <w:t>D</w:t>
      </w:r>
      <w:bookmarkEnd w:id="6"/>
      <w:r w:rsidR="007B6D54" w:rsidRPr="00D23148">
        <w:rPr>
          <w:rFonts w:ascii="Arial" w:hAnsi="Arial" w:cs="Arial"/>
          <w:sz w:val="22"/>
          <w:szCs w:val="22"/>
          <w:lang w:val="pt-BR"/>
        </w:rPr>
        <w:t>A FORMA E CRITÉRIOS DE SELEÇÃO DO FORNECEDOR</w:t>
      </w:r>
    </w:p>
    <w:p w14:paraId="77C5323D" w14:textId="77777777" w:rsidR="006B3CD2" w:rsidRPr="00F477E4" w:rsidRDefault="006B3CD2" w:rsidP="006B3CD2">
      <w:pPr>
        <w:numPr>
          <w:ilvl w:val="1"/>
          <w:numId w:val="3"/>
        </w:numPr>
        <w:spacing w:before="240" w:line="276" w:lineRule="auto"/>
        <w:ind w:left="567" w:hanging="567"/>
        <w:jc w:val="both"/>
        <w:rPr>
          <w:rFonts w:ascii="Arial" w:eastAsia="Arial" w:hAnsi="Arial" w:cs="Arial"/>
          <w:color w:val="000000"/>
          <w:sz w:val="22"/>
          <w:szCs w:val="22"/>
        </w:rPr>
      </w:pPr>
      <w:r w:rsidRPr="00F477E4">
        <w:rPr>
          <w:rFonts w:ascii="Arial" w:eastAsia="Arial" w:hAnsi="Arial" w:cs="Arial"/>
          <w:color w:val="000000"/>
          <w:sz w:val="22"/>
          <w:szCs w:val="22"/>
        </w:rPr>
        <w:t xml:space="preserve">O fornecedor será selecionado por meio de um procedimento de dispensa de licitação, que incluirá a busca de proposta de preços, o que resultará na seleção da proposta mais vantajosa, com base na apresentação do menor preço. </w:t>
      </w:r>
    </w:p>
    <w:p w14:paraId="26CF2906" w14:textId="77777777" w:rsidR="006B3CD2" w:rsidRPr="00F477E4" w:rsidRDefault="006B3CD2" w:rsidP="006B3CD2">
      <w:pPr>
        <w:numPr>
          <w:ilvl w:val="1"/>
          <w:numId w:val="3"/>
        </w:numPr>
        <w:spacing w:before="240" w:line="276" w:lineRule="auto"/>
        <w:ind w:left="567" w:hanging="567"/>
        <w:jc w:val="both"/>
        <w:rPr>
          <w:rFonts w:ascii="Arial" w:eastAsia="Arial" w:hAnsi="Arial" w:cs="Arial"/>
          <w:sz w:val="22"/>
          <w:szCs w:val="22"/>
        </w:rPr>
      </w:pPr>
      <w:r w:rsidRPr="00F477E4">
        <w:rPr>
          <w:rFonts w:ascii="Arial" w:eastAsia="Arial" w:hAnsi="Arial" w:cs="Arial"/>
          <w:sz w:val="22"/>
          <w:szCs w:val="22"/>
        </w:rPr>
        <w:t>O prazo de validade da proposta não poderá ser inferior a 60 (sessenta) dias a contar da data das propostas de preços.</w:t>
      </w:r>
    </w:p>
    <w:p w14:paraId="738692A0" w14:textId="77777777" w:rsidR="006247C9" w:rsidRPr="005169A6" w:rsidRDefault="006247C9" w:rsidP="006247C9">
      <w:pPr>
        <w:spacing w:before="240" w:line="276" w:lineRule="auto"/>
        <w:ind w:left="720"/>
        <w:jc w:val="both"/>
        <w:rPr>
          <w:rFonts w:ascii="Arial" w:hAnsi="Arial" w:cs="Arial"/>
          <w:bCs/>
          <w:sz w:val="22"/>
          <w:szCs w:val="22"/>
        </w:rPr>
      </w:pPr>
    </w:p>
    <w:p w14:paraId="0A14AAFD" w14:textId="3377AB7F" w:rsidR="00871F50" w:rsidRDefault="00871F50" w:rsidP="00871F50">
      <w:pPr>
        <w:pStyle w:val="Ttulo3"/>
        <w:numPr>
          <w:ilvl w:val="0"/>
          <w:numId w:val="3"/>
        </w:numPr>
        <w:spacing w:line="276" w:lineRule="auto"/>
        <w:ind w:left="567" w:hanging="567"/>
        <w:rPr>
          <w:rFonts w:ascii="Arial" w:hAnsi="Arial" w:cs="Arial"/>
          <w:sz w:val="22"/>
          <w:szCs w:val="22"/>
          <w:lang w:val="pt-BR"/>
        </w:rPr>
      </w:pPr>
      <w:r>
        <w:rPr>
          <w:rFonts w:ascii="Arial" w:hAnsi="Arial" w:cs="Arial"/>
          <w:sz w:val="22"/>
          <w:szCs w:val="22"/>
          <w:lang w:val="pt-BR"/>
        </w:rPr>
        <w:t>DAS</w:t>
      </w:r>
      <w:r w:rsidRPr="00A85DDB">
        <w:rPr>
          <w:rFonts w:ascii="Arial" w:hAnsi="Arial" w:cs="Arial"/>
          <w:sz w:val="22"/>
          <w:szCs w:val="22"/>
          <w:lang w:val="pt-BR"/>
        </w:rPr>
        <w:t xml:space="preserve"> NORMAS DE EXECUÇÃO</w:t>
      </w:r>
    </w:p>
    <w:p w14:paraId="0F8930D6" w14:textId="77777777" w:rsidR="00F477E4" w:rsidRPr="00523526" w:rsidRDefault="00F477E4" w:rsidP="00F477E4">
      <w:pPr>
        <w:pStyle w:val="Default"/>
        <w:numPr>
          <w:ilvl w:val="1"/>
          <w:numId w:val="3"/>
        </w:numPr>
        <w:tabs>
          <w:tab w:val="left" w:pos="567"/>
        </w:tabs>
        <w:spacing w:before="240" w:after="240" w:line="276" w:lineRule="auto"/>
        <w:jc w:val="both"/>
        <w:rPr>
          <w:sz w:val="22"/>
          <w:szCs w:val="22"/>
        </w:rPr>
      </w:pPr>
      <w:bookmarkStart w:id="7" w:name="_Toc151123722"/>
      <w:r w:rsidRPr="008B03BB">
        <w:rPr>
          <w:sz w:val="22"/>
          <w:szCs w:val="22"/>
        </w:rPr>
        <w:t>Após o recebimento da Autorização de Fornecimento (AF), a con</w:t>
      </w:r>
      <w:r>
        <w:rPr>
          <w:sz w:val="22"/>
          <w:szCs w:val="22"/>
        </w:rPr>
        <w:t xml:space="preserve">tratada deverá entregar em </w:t>
      </w:r>
      <w:r w:rsidRPr="00523526">
        <w:rPr>
          <w:sz w:val="22"/>
          <w:szCs w:val="22"/>
        </w:rPr>
        <w:t>até 15 (quinze) dias úteis, peça piloto dos itens para aprovação, a fim de que sejam analisados o modelo, tecido, bordado, serigrafia e demais pontos que possam ser objeto de avaliação, previamente exigidos neste termo.</w:t>
      </w:r>
    </w:p>
    <w:p w14:paraId="1D233D63" w14:textId="77777777" w:rsidR="00F477E4" w:rsidRPr="00523526" w:rsidRDefault="00F477E4" w:rsidP="00F477E4">
      <w:pPr>
        <w:pStyle w:val="Default"/>
        <w:numPr>
          <w:ilvl w:val="1"/>
          <w:numId w:val="3"/>
        </w:numPr>
        <w:tabs>
          <w:tab w:val="left" w:pos="567"/>
        </w:tabs>
        <w:spacing w:before="240" w:after="240" w:line="276" w:lineRule="auto"/>
        <w:jc w:val="both"/>
        <w:rPr>
          <w:sz w:val="22"/>
          <w:szCs w:val="22"/>
        </w:rPr>
      </w:pPr>
      <w:r w:rsidRPr="00523526">
        <w:rPr>
          <w:sz w:val="22"/>
          <w:szCs w:val="22"/>
        </w:rPr>
        <w:t xml:space="preserve">Não deverá haver custos extras para confecção de peças piloto. </w:t>
      </w:r>
    </w:p>
    <w:p w14:paraId="6BF6C8EB" w14:textId="2F926AB0" w:rsidR="00F477E4" w:rsidRDefault="00F477E4" w:rsidP="00F477E4">
      <w:pPr>
        <w:pStyle w:val="Default"/>
        <w:numPr>
          <w:ilvl w:val="1"/>
          <w:numId w:val="3"/>
        </w:numPr>
        <w:tabs>
          <w:tab w:val="left" w:pos="567"/>
        </w:tabs>
        <w:spacing w:before="240" w:after="240" w:line="276" w:lineRule="auto"/>
        <w:jc w:val="both"/>
        <w:rPr>
          <w:sz w:val="22"/>
          <w:szCs w:val="22"/>
        </w:rPr>
      </w:pPr>
      <w:r w:rsidRPr="00523526">
        <w:rPr>
          <w:sz w:val="22"/>
          <w:szCs w:val="22"/>
        </w:rPr>
        <w:t>Após a avaliação das peças, será emitido um termo de</w:t>
      </w:r>
      <w:r>
        <w:rPr>
          <w:sz w:val="22"/>
          <w:szCs w:val="22"/>
        </w:rPr>
        <w:t xml:space="preserve"> aprovação, o qual autorizará a </w:t>
      </w:r>
      <w:r w:rsidRPr="00523526">
        <w:rPr>
          <w:sz w:val="22"/>
          <w:szCs w:val="22"/>
        </w:rPr>
        <w:t>contratada iniciar a confecção dos uniformes, em acordo com o quantitativo solicitado.</w:t>
      </w:r>
    </w:p>
    <w:p w14:paraId="44962826" w14:textId="7E40EED9" w:rsidR="007E2A07" w:rsidRDefault="007E2A07" w:rsidP="00900FBF">
      <w:pPr>
        <w:pStyle w:val="Default"/>
        <w:numPr>
          <w:ilvl w:val="1"/>
          <w:numId w:val="3"/>
        </w:numPr>
        <w:tabs>
          <w:tab w:val="left" w:pos="567"/>
        </w:tabs>
        <w:spacing w:before="240" w:after="240" w:line="276" w:lineRule="auto"/>
        <w:jc w:val="both"/>
        <w:rPr>
          <w:sz w:val="22"/>
          <w:szCs w:val="22"/>
        </w:rPr>
      </w:pPr>
      <w:r>
        <w:rPr>
          <w:sz w:val="22"/>
          <w:szCs w:val="22"/>
        </w:rPr>
        <w:t xml:space="preserve">O fornecedor deverá </w:t>
      </w:r>
      <w:r w:rsidR="0065167E">
        <w:rPr>
          <w:sz w:val="22"/>
          <w:szCs w:val="22"/>
        </w:rPr>
        <w:t>entregar</w:t>
      </w:r>
      <w:r>
        <w:rPr>
          <w:sz w:val="22"/>
          <w:szCs w:val="22"/>
        </w:rPr>
        <w:t xml:space="preserve"> na sede do Consórcio na </w:t>
      </w:r>
      <w:r w:rsidRPr="00900FBF">
        <w:rPr>
          <w:sz w:val="22"/>
          <w:szCs w:val="22"/>
        </w:rPr>
        <w:t xml:space="preserve">Rua Orquídeas, n° </w:t>
      </w:r>
      <w:r w:rsidRPr="008B03BB">
        <w:rPr>
          <w:sz w:val="22"/>
          <w:szCs w:val="22"/>
        </w:rPr>
        <w:t>489</w:t>
      </w:r>
      <w:r w:rsidRPr="00900FBF">
        <w:rPr>
          <w:sz w:val="22"/>
          <w:szCs w:val="22"/>
        </w:rPr>
        <w:t xml:space="preserve">, Bairro Flor de Minas, São Joaquim de Bicas/MG – CEP: 32.920-000, </w:t>
      </w:r>
      <w:r w:rsidR="0065167E" w:rsidRPr="00900FBF">
        <w:rPr>
          <w:sz w:val="22"/>
          <w:szCs w:val="22"/>
        </w:rPr>
        <w:t xml:space="preserve">sem custos ao Consórcio, </w:t>
      </w:r>
      <w:r w:rsidRPr="00900FBF">
        <w:rPr>
          <w:sz w:val="22"/>
          <w:szCs w:val="22"/>
        </w:rPr>
        <w:t>o modelo da camisa em todos taman</w:t>
      </w:r>
      <w:r w:rsidR="00B151A0">
        <w:rPr>
          <w:sz w:val="22"/>
          <w:szCs w:val="22"/>
        </w:rPr>
        <w:t>hos para que os colaboradores</w:t>
      </w:r>
      <w:r w:rsidR="002254DF">
        <w:rPr>
          <w:sz w:val="22"/>
          <w:szCs w:val="22"/>
        </w:rPr>
        <w:t xml:space="preserve"> </w:t>
      </w:r>
      <w:r w:rsidR="002254DF" w:rsidRPr="003C1A13">
        <w:rPr>
          <w:sz w:val="22"/>
          <w:szCs w:val="22"/>
        </w:rPr>
        <w:t>possam</w:t>
      </w:r>
      <w:r w:rsidR="002254DF" w:rsidRPr="00680516">
        <w:rPr>
          <w:sz w:val="22"/>
          <w:szCs w:val="22"/>
        </w:rPr>
        <w:t xml:space="preserve"> experimentar e escolhe</w:t>
      </w:r>
      <w:r w:rsidR="002254DF">
        <w:rPr>
          <w:sz w:val="22"/>
          <w:szCs w:val="22"/>
        </w:rPr>
        <w:t>r o tamanho correto do uniforme.</w:t>
      </w:r>
    </w:p>
    <w:p w14:paraId="1C1802AE" w14:textId="65A0E5E5" w:rsidR="00F821BB" w:rsidRPr="00F821BB" w:rsidRDefault="003F029B" w:rsidP="00F821BB">
      <w:pPr>
        <w:pStyle w:val="Default"/>
        <w:numPr>
          <w:ilvl w:val="1"/>
          <w:numId w:val="3"/>
        </w:numPr>
        <w:tabs>
          <w:tab w:val="left" w:pos="567"/>
        </w:tabs>
        <w:spacing w:before="240" w:after="240" w:line="276" w:lineRule="auto"/>
        <w:jc w:val="both"/>
        <w:rPr>
          <w:sz w:val="22"/>
          <w:szCs w:val="22"/>
        </w:rPr>
      </w:pPr>
      <w:r>
        <w:rPr>
          <w:sz w:val="22"/>
          <w:szCs w:val="22"/>
        </w:rPr>
        <w:t>Após a prova do tamanho dos</w:t>
      </w:r>
      <w:r w:rsidR="00C162E5">
        <w:rPr>
          <w:sz w:val="22"/>
          <w:szCs w:val="22"/>
        </w:rPr>
        <w:t xml:space="preserve"> </w:t>
      </w:r>
      <w:r w:rsidR="00AE0A4B">
        <w:rPr>
          <w:sz w:val="22"/>
          <w:szCs w:val="22"/>
        </w:rPr>
        <w:t>uniformes, s</w:t>
      </w:r>
      <w:r w:rsidR="00F821BB">
        <w:rPr>
          <w:sz w:val="22"/>
          <w:szCs w:val="22"/>
        </w:rPr>
        <w:t xml:space="preserve">erão 02 (duas) entregas dos uniformes, metade dos uniformes </w:t>
      </w:r>
      <w:r w:rsidR="00D9402B">
        <w:rPr>
          <w:sz w:val="22"/>
          <w:szCs w:val="22"/>
        </w:rPr>
        <w:t>conforme item 2.</w:t>
      </w:r>
      <w:r w:rsidR="00F821BB">
        <w:rPr>
          <w:sz w:val="22"/>
          <w:szCs w:val="22"/>
        </w:rPr>
        <w:t xml:space="preserve">3 </w:t>
      </w:r>
      <w:r w:rsidR="00F821BB" w:rsidRPr="00DC7419">
        <w:rPr>
          <w:sz w:val="22"/>
          <w:szCs w:val="22"/>
        </w:rPr>
        <w:t xml:space="preserve">em até 30 (trinta) dias úteis no início do contrato e a outra metade dos uniformes com 06 (seis) meses de contrato. </w:t>
      </w:r>
    </w:p>
    <w:p w14:paraId="672228A0" w14:textId="77777777" w:rsidR="00871F50" w:rsidRDefault="00871F50" w:rsidP="006B3CD2">
      <w:pPr>
        <w:pStyle w:val="Ttulo3"/>
        <w:numPr>
          <w:ilvl w:val="0"/>
          <w:numId w:val="3"/>
        </w:numPr>
        <w:spacing w:line="276" w:lineRule="auto"/>
        <w:ind w:left="567" w:hanging="567"/>
        <w:rPr>
          <w:rFonts w:ascii="Arial" w:hAnsi="Arial" w:cs="Arial"/>
          <w:sz w:val="22"/>
          <w:szCs w:val="22"/>
        </w:rPr>
      </w:pPr>
      <w:r w:rsidRPr="006B3CD2">
        <w:rPr>
          <w:rFonts w:ascii="Arial" w:hAnsi="Arial" w:cs="Arial"/>
          <w:sz w:val="22"/>
          <w:szCs w:val="22"/>
          <w:lang w:val="pt-BR"/>
        </w:rPr>
        <w:t xml:space="preserve">DOS </w:t>
      </w:r>
      <w:r w:rsidRPr="006B3CD2">
        <w:rPr>
          <w:rFonts w:ascii="Arial" w:hAnsi="Arial" w:cs="Arial"/>
          <w:sz w:val="22"/>
          <w:szCs w:val="22"/>
        </w:rPr>
        <w:t>PRAZO</w:t>
      </w:r>
      <w:r w:rsidRPr="006B3CD2">
        <w:rPr>
          <w:rFonts w:ascii="Arial" w:hAnsi="Arial" w:cs="Arial"/>
          <w:sz w:val="22"/>
          <w:szCs w:val="22"/>
          <w:lang w:val="pt-BR"/>
        </w:rPr>
        <w:t>S E</w:t>
      </w:r>
      <w:r w:rsidRPr="006B3CD2">
        <w:rPr>
          <w:rFonts w:ascii="Arial" w:hAnsi="Arial" w:cs="Arial"/>
          <w:sz w:val="22"/>
          <w:szCs w:val="22"/>
        </w:rPr>
        <w:t xml:space="preserve"> LOCAL DE ENTREGA</w:t>
      </w:r>
      <w:bookmarkStart w:id="8" w:name="_Toc40428455"/>
      <w:bookmarkStart w:id="9" w:name="_Toc40789414"/>
      <w:bookmarkEnd w:id="7"/>
      <w:bookmarkEnd w:id="8"/>
      <w:bookmarkEnd w:id="9"/>
    </w:p>
    <w:p w14:paraId="7427AD0B" w14:textId="77777777" w:rsidR="004E0D04" w:rsidRPr="00523526" w:rsidRDefault="004E0D04" w:rsidP="004E0D04">
      <w:pPr>
        <w:numPr>
          <w:ilvl w:val="1"/>
          <w:numId w:val="3"/>
        </w:numPr>
        <w:pBdr>
          <w:top w:val="nil"/>
          <w:left w:val="nil"/>
          <w:bottom w:val="nil"/>
          <w:right w:val="nil"/>
          <w:between w:val="nil"/>
        </w:pBdr>
        <w:spacing w:before="240" w:after="120" w:line="276" w:lineRule="auto"/>
        <w:jc w:val="both"/>
        <w:rPr>
          <w:rFonts w:ascii="Arial" w:eastAsia="Arial" w:hAnsi="Arial" w:cs="Arial"/>
          <w:color w:val="000000"/>
          <w:sz w:val="22"/>
          <w:szCs w:val="22"/>
        </w:rPr>
      </w:pPr>
      <w:bookmarkStart w:id="10" w:name="_Toc151123719"/>
      <w:r w:rsidRPr="00523526">
        <w:rPr>
          <w:rFonts w:ascii="Arial" w:eastAsia="Arial" w:hAnsi="Arial" w:cs="Arial"/>
          <w:color w:val="000000"/>
          <w:sz w:val="22"/>
          <w:szCs w:val="22"/>
        </w:rPr>
        <w:t xml:space="preserve">Os recebimentos provisório e definitivo ficarão a cargo do Consórcio, em conformidade com o disposto no art. 140 da Lei Federal n° 14.133/2021. </w:t>
      </w:r>
    </w:p>
    <w:p w14:paraId="312677B5" w14:textId="77777777" w:rsidR="004E0D04" w:rsidRPr="00523526" w:rsidRDefault="004E0D04" w:rsidP="004E0D04">
      <w:pPr>
        <w:numPr>
          <w:ilvl w:val="1"/>
          <w:numId w:val="3"/>
        </w:numPr>
        <w:pBdr>
          <w:top w:val="nil"/>
          <w:left w:val="nil"/>
          <w:bottom w:val="nil"/>
          <w:right w:val="nil"/>
          <w:between w:val="nil"/>
        </w:pBdr>
        <w:spacing w:before="240" w:after="120" w:line="276" w:lineRule="auto"/>
        <w:jc w:val="both"/>
        <w:rPr>
          <w:rFonts w:ascii="Arial" w:eastAsia="Arial" w:hAnsi="Arial" w:cs="Arial"/>
          <w:color w:val="000000"/>
          <w:sz w:val="22"/>
          <w:szCs w:val="22"/>
        </w:rPr>
      </w:pPr>
      <w:r w:rsidRPr="00523526">
        <w:rPr>
          <w:rFonts w:ascii="Arial" w:eastAsia="Arial" w:hAnsi="Arial" w:cs="Arial"/>
          <w:color w:val="000000"/>
          <w:sz w:val="22"/>
          <w:szCs w:val="22"/>
        </w:rPr>
        <w:t>O objeto será recebido provisoriamente, de forma sumária, pelo responsável por seu acompanhamento e fiscalização, com verificação posterior da conformidade do serviço/material com as exigências, e definitivamente por servidor ou comissão designada por autoridade competente.</w:t>
      </w:r>
    </w:p>
    <w:p w14:paraId="2BCB2635" w14:textId="7E6BC6F3" w:rsidR="004E0D04" w:rsidRPr="008B03BB" w:rsidRDefault="004E0D04" w:rsidP="004E0D04">
      <w:pPr>
        <w:pStyle w:val="Corpodetexto"/>
        <w:numPr>
          <w:ilvl w:val="1"/>
          <w:numId w:val="3"/>
        </w:numPr>
        <w:tabs>
          <w:tab w:val="left" w:pos="-142"/>
          <w:tab w:val="left" w:pos="567"/>
        </w:tabs>
        <w:spacing w:after="0" w:line="276" w:lineRule="auto"/>
        <w:jc w:val="both"/>
        <w:rPr>
          <w:rFonts w:ascii="Arial" w:hAnsi="Arial" w:cs="Arial"/>
          <w:bCs/>
          <w:sz w:val="22"/>
          <w:szCs w:val="22"/>
        </w:rPr>
      </w:pPr>
      <w:r w:rsidRPr="00523526">
        <w:rPr>
          <w:rFonts w:ascii="Arial" w:eastAsia="Arial" w:hAnsi="Arial" w:cs="Arial"/>
          <w:color w:val="000000"/>
          <w:sz w:val="22"/>
          <w:szCs w:val="22"/>
        </w:rPr>
        <w:t xml:space="preserve">As camisas deverão ser </w:t>
      </w:r>
      <w:r w:rsidRPr="00523526">
        <w:rPr>
          <w:rFonts w:ascii="Arial" w:eastAsia="Arial" w:hAnsi="Arial" w:cs="Arial"/>
          <w:sz w:val="22"/>
          <w:szCs w:val="22"/>
        </w:rPr>
        <w:t>entregues</w:t>
      </w:r>
      <w:r w:rsidRPr="00523526">
        <w:rPr>
          <w:rFonts w:ascii="Arial" w:eastAsia="Arial" w:hAnsi="Arial" w:cs="Arial"/>
          <w:color w:val="000000"/>
          <w:sz w:val="22"/>
          <w:szCs w:val="22"/>
        </w:rPr>
        <w:t xml:space="preserve"> em até </w:t>
      </w:r>
      <w:r w:rsidRPr="00523526">
        <w:rPr>
          <w:rFonts w:ascii="Arial" w:eastAsia="Arial" w:hAnsi="Arial" w:cs="Arial"/>
          <w:sz w:val="22"/>
          <w:szCs w:val="22"/>
        </w:rPr>
        <w:t>30 (trinta) dias</w:t>
      </w:r>
      <w:r w:rsidRPr="001C773D">
        <w:rPr>
          <w:rFonts w:ascii="Arial" w:eastAsia="Arial" w:hAnsi="Arial" w:cs="Arial"/>
          <w:sz w:val="22"/>
          <w:szCs w:val="22"/>
        </w:rPr>
        <w:t xml:space="preserve"> úteis</w:t>
      </w:r>
      <w:r>
        <w:rPr>
          <w:rFonts w:ascii="Arial" w:eastAsia="Arial" w:hAnsi="Arial" w:cs="Arial"/>
          <w:sz w:val="22"/>
          <w:szCs w:val="22"/>
        </w:rPr>
        <w:t xml:space="preserve">, </w:t>
      </w:r>
      <w:bookmarkStart w:id="11" w:name="_heading=h.3rdcrjn" w:colFirst="0" w:colLast="0"/>
      <w:bookmarkEnd w:id="11"/>
      <w:r w:rsidRPr="008B03BB">
        <w:rPr>
          <w:rFonts w:ascii="Arial" w:hAnsi="Arial" w:cs="Arial"/>
          <w:bCs/>
          <w:sz w:val="22"/>
          <w:szCs w:val="22"/>
        </w:rPr>
        <w:t xml:space="preserve">contado a partir da aprovação da peça piloto, conforme subitem </w:t>
      </w:r>
      <w:r w:rsidR="007B7BDC">
        <w:rPr>
          <w:rFonts w:ascii="Arial" w:hAnsi="Arial" w:cs="Arial"/>
          <w:bCs/>
          <w:sz w:val="22"/>
          <w:szCs w:val="22"/>
        </w:rPr>
        <w:t>4</w:t>
      </w:r>
      <w:r>
        <w:rPr>
          <w:rFonts w:ascii="Arial" w:hAnsi="Arial" w:cs="Arial"/>
          <w:bCs/>
          <w:sz w:val="22"/>
          <w:szCs w:val="22"/>
        </w:rPr>
        <w:t>.1</w:t>
      </w:r>
      <w:r w:rsidRPr="008B03BB">
        <w:rPr>
          <w:rFonts w:ascii="Arial" w:hAnsi="Arial" w:cs="Arial"/>
          <w:bCs/>
          <w:sz w:val="22"/>
          <w:szCs w:val="22"/>
        </w:rPr>
        <w:t>, na Sede Administrativa do Consórcio ICISMEP, no endereço abaixo:</w:t>
      </w:r>
    </w:p>
    <w:p w14:paraId="2B8595B9" w14:textId="7788E816" w:rsidR="004E0D04" w:rsidRPr="008B03BB" w:rsidRDefault="004E0D04" w:rsidP="004E0D04">
      <w:pPr>
        <w:pStyle w:val="Default"/>
        <w:numPr>
          <w:ilvl w:val="2"/>
          <w:numId w:val="3"/>
        </w:numPr>
        <w:tabs>
          <w:tab w:val="left" w:pos="567"/>
        </w:tabs>
        <w:spacing w:before="240" w:after="240" w:line="276" w:lineRule="auto"/>
        <w:jc w:val="both"/>
        <w:rPr>
          <w:color w:val="auto"/>
          <w:sz w:val="22"/>
          <w:szCs w:val="22"/>
        </w:rPr>
      </w:pPr>
      <w:r w:rsidRPr="008B03BB">
        <w:rPr>
          <w:bCs/>
          <w:color w:val="auto"/>
          <w:sz w:val="22"/>
          <w:szCs w:val="22"/>
        </w:rPr>
        <w:t xml:space="preserve">Rua Orquídeas, n° </w:t>
      </w:r>
      <w:r w:rsidRPr="008B03BB">
        <w:rPr>
          <w:sz w:val="22"/>
          <w:szCs w:val="22"/>
        </w:rPr>
        <w:t>489</w:t>
      </w:r>
      <w:r w:rsidRPr="008B03BB">
        <w:rPr>
          <w:bCs/>
          <w:color w:val="auto"/>
          <w:sz w:val="22"/>
          <w:szCs w:val="22"/>
        </w:rPr>
        <w:t>, Bairro Flor de Minas, São Joaquim de Bicas/MG – CEP: 32.920-000</w:t>
      </w:r>
      <w:r w:rsidR="00622D60">
        <w:rPr>
          <w:bCs/>
          <w:color w:val="auto"/>
          <w:sz w:val="22"/>
          <w:szCs w:val="22"/>
        </w:rPr>
        <w:t xml:space="preserve">, </w:t>
      </w:r>
      <w:r w:rsidR="00622D60" w:rsidRPr="002B2901">
        <w:rPr>
          <w:bCs/>
          <w:color w:val="auto"/>
          <w:sz w:val="22"/>
          <w:szCs w:val="22"/>
        </w:rPr>
        <w:t>o custo do frete será de responsabilidade da empresa contratada.</w:t>
      </w:r>
    </w:p>
    <w:p w14:paraId="3FFF79C9" w14:textId="77777777" w:rsidR="00871F50" w:rsidRPr="00F4734B" w:rsidRDefault="00871F50" w:rsidP="00871F50">
      <w:pPr>
        <w:pStyle w:val="Ttulo3"/>
        <w:numPr>
          <w:ilvl w:val="0"/>
          <w:numId w:val="3"/>
        </w:numPr>
        <w:spacing w:line="276" w:lineRule="auto"/>
        <w:ind w:left="567" w:hanging="567"/>
        <w:rPr>
          <w:rFonts w:ascii="Arial" w:hAnsi="Arial" w:cs="Arial"/>
          <w:sz w:val="22"/>
          <w:szCs w:val="22"/>
          <w:lang w:val="pt-BR"/>
        </w:rPr>
      </w:pPr>
      <w:r>
        <w:rPr>
          <w:rFonts w:ascii="Arial" w:hAnsi="Arial" w:cs="Arial"/>
          <w:sz w:val="22"/>
          <w:szCs w:val="22"/>
          <w:lang w:val="pt-BR"/>
        </w:rPr>
        <w:lastRenderedPageBreak/>
        <w:t>DOS CRITÉRIOS DE ACEITABILIDADE DO OBJETO</w:t>
      </w:r>
      <w:bookmarkEnd w:id="10"/>
    </w:p>
    <w:p w14:paraId="1FB3869B" w14:textId="77777777" w:rsidR="006B3CD2" w:rsidRDefault="006B3CD2" w:rsidP="006B3CD2">
      <w:pPr>
        <w:numPr>
          <w:ilvl w:val="1"/>
          <w:numId w:val="3"/>
        </w:numPr>
        <w:pBdr>
          <w:top w:val="nil"/>
          <w:left w:val="nil"/>
          <w:bottom w:val="nil"/>
          <w:right w:val="nil"/>
          <w:between w:val="nil"/>
        </w:pBdr>
        <w:spacing w:before="240"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O acompanhamento e a fiscalização dos produtos serão realizados pelo responsável designado pelo Consórcio, para análise da qualidade e verificação de sua conformidade em relação às especificações exigidas no Termo de Referência.</w:t>
      </w:r>
    </w:p>
    <w:p w14:paraId="453F9DA8" w14:textId="77777777" w:rsidR="006B3CD2" w:rsidRDefault="006B3CD2" w:rsidP="006B3CD2">
      <w:pPr>
        <w:numPr>
          <w:ilvl w:val="1"/>
          <w:numId w:val="3"/>
        </w:numPr>
        <w:pBdr>
          <w:top w:val="nil"/>
          <w:left w:val="nil"/>
          <w:bottom w:val="nil"/>
          <w:right w:val="nil"/>
          <w:between w:val="nil"/>
        </w:pBdr>
        <w:spacing w:before="240"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O responsável designado atestará no documento fiscal correspondente a prestação do serviço/entrega dos produtos nas condições exigidas, constituindo tal atestação requisito para a liberação dos pagamentos ao fornecedor.</w:t>
      </w:r>
    </w:p>
    <w:p w14:paraId="34901C76" w14:textId="77777777" w:rsidR="006B3CD2" w:rsidRDefault="006B3CD2" w:rsidP="006B3CD2">
      <w:pPr>
        <w:numPr>
          <w:ilvl w:val="1"/>
          <w:numId w:val="3"/>
        </w:numPr>
        <w:pBdr>
          <w:top w:val="nil"/>
          <w:left w:val="nil"/>
          <w:bottom w:val="nil"/>
          <w:right w:val="nil"/>
          <w:between w:val="nil"/>
        </w:pBdr>
        <w:spacing w:before="240"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Os produtos deverão ser novos e entregues devidamente embalados, acondicionados e transportados com segurança e sob a responsabilidade da empresa contratada, no local indicado, que recusará o recebimento se o objeto for entregue em desconformidade com esta previsão.</w:t>
      </w:r>
    </w:p>
    <w:p w14:paraId="17A099F6" w14:textId="77777777" w:rsidR="006B3CD2" w:rsidRDefault="006B3CD2" w:rsidP="006B3CD2">
      <w:pPr>
        <w:numPr>
          <w:ilvl w:val="1"/>
          <w:numId w:val="3"/>
        </w:numPr>
        <w:pBdr>
          <w:top w:val="nil"/>
          <w:left w:val="nil"/>
          <w:bottom w:val="nil"/>
          <w:right w:val="nil"/>
          <w:between w:val="nil"/>
        </w:pBdr>
        <w:spacing w:before="240"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O recebimento definitivo do objeto somente se efetivará com a atestação referida anteriormente.</w:t>
      </w:r>
    </w:p>
    <w:p w14:paraId="5FE8E178" w14:textId="3E966066" w:rsidR="006B3CD2" w:rsidRPr="006B3CD2" w:rsidRDefault="006B3CD2" w:rsidP="006B3CD2">
      <w:pPr>
        <w:pStyle w:val="Ttulo3"/>
        <w:keepNext w:val="0"/>
        <w:widowControl w:val="0"/>
        <w:numPr>
          <w:ilvl w:val="1"/>
          <w:numId w:val="3"/>
        </w:numPr>
        <w:tabs>
          <w:tab w:val="left" w:pos="567"/>
        </w:tabs>
        <w:spacing w:before="120" w:line="276" w:lineRule="auto"/>
        <w:ind w:left="567" w:hanging="567"/>
        <w:jc w:val="both"/>
        <w:rPr>
          <w:rFonts w:ascii="Arial" w:hAnsi="Arial" w:cs="Arial"/>
          <w:b w:val="0"/>
          <w:sz w:val="22"/>
          <w:szCs w:val="22"/>
        </w:rPr>
      </w:pPr>
      <w:r w:rsidRPr="008B03BB">
        <w:rPr>
          <w:rFonts w:ascii="Arial" w:hAnsi="Arial" w:cs="Arial"/>
          <w:b w:val="0"/>
          <w:sz w:val="22"/>
          <w:szCs w:val="22"/>
        </w:rPr>
        <w:t>Os produtos devem seguir o padrão de qualidade determinado pelos descritivos dos itens, bem com</w:t>
      </w:r>
      <w:r>
        <w:rPr>
          <w:rFonts w:ascii="Arial" w:hAnsi="Arial" w:cs="Arial"/>
          <w:b w:val="0"/>
          <w:sz w:val="22"/>
          <w:szCs w:val="22"/>
        </w:rPr>
        <w:t>o</w:t>
      </w:r>
      <w:r w:rsidRPr="008B03BB">
        <w:rPr>
          <w:rFonts w:ascii="Arial" w:hAnsi="Arial" w:cs="Arial"/>
          <w:b w:val="0"/>
          <w:sz w:val="22"/>
          <w:szCs w:val="22"/>
        </w:rPr>
        <w:t xml:space="preserve"> a rigor da aprovação das peças piloto. </w:t>
      </w:r>
    </w:p>
    <w:p w14:paraId="1C456506" w14:textId="77777777" w:rsidR="006B3CD2" w:rsidRPr="008B03BB" w:rsidRDefault="006B3CD2" w:rsidP="006B3CD2">
      <w:pPr>
        <w:pStyle w:val="Ttulo3"/>
        <w:keepNext w:val="0"/>
        <w:widowControl w:val="0"/>
        <w:numPr>
          <w:ilvl w:val="1"/>
          <w:numId w:val="3"/>
        </w:numPr>
        <w:tabs>
          <w:tab w:val="left" w:pos="567"/>
        </w:tabs>
        <w:spacing w:before="120" w:line="276" w:lineRule="auto"/>
        <w:ind w:left="567" w:hanging="567"/>
        <w:jc w:val="both"/>
        <w:rPr>
          <w:rFonts w:ascii="Arial" w:hAnsi="Arial" w:cs="Arial"/>
          <w:b w:val="0"/>
          <w:sz w:val="22"/>
          <w:szCs w:val="22"/>
        </w:rPr>
      </w:pPr>
      <w:r w:rsidRPr="008B03BB">
        <w:rPr>
          <w:rFonts w:ascii="Arial" w:hAnsi="Arial" w:cs="Arial"/>
          <w:b w:val="0"/>
          <w:sz w:val="22"/>
          <w:szCs w:val="22"/>
        </w:rPr>
        <w:t>No caso de defeitos, imperfeições nos produtos/materiais, ou estes não estiverem dentro do padrão de qualidade esperado, os mesmos serão recusados, cabendo à fornecedora substituí-los por outros com as mesmas características, no prazo máximo de 5 (cinco) dias</w:t>
      </w:r>
      <w:r>
        <w:rPr>
          <w:rFonts w:ascii="Arial" w:hAnsi="Arial" w:cs="Arial"/>
          <w:b w:val="0"/>
          <w:sz w:val="22"/>
          <w:szCs w:val="22"/>
        </w:rPr>
        <w:t xml:space="preserve"> corridos</w:t>
      </w:r>
      <w:r w:rsidRPr="008B03BB">
        <w:rPr>
          <w:rFonts w:ascii="Arial" w:hAnsi="Arial" w:cs="Arial"/>
          <w:b w:val="0"/>
          <w:sz w:val="22"/>
          <w:szCs w:val="22"/>
        </w:rPr>
        <w:t xml:space="preserve">. </w:t>
      </w:r>
    </w:p>
    <w:p w14:paraId="135E61E9" w14:textId="77777777" w:rsidR="003D4E31" w:rsidRDefault="003D4E31" w:rsidP="004C3060">
      <w:pPr>
        <w:pStyle w:val="Default"/>
        <w:spacing w:before="240" w:line="276" w:lineRule="auto"/>
        <w:jc w:val="both"/>
        <w:rPr>
          <w:bCs/>
          <w:color w:val="auto"/>
          <w:sz w:val="22"/>
          <w:szCs w:val="22"/>
        </w:rPr>
      </w:pPr>
    </w:p>
    <w:p w14:paraId="79AE307A" w14:textId="77777777" w:rsidR="003D4E31" w:rsidRPr="004F294F" w:rsidRDefault="003D4E31" w:rsidP="003D4E31">
      <w:pPr>
        <w:pStyle w:val="Ttulo3"/>
        <w:numPr>
          <w:ilvl w:val="0"/>
          <w:numId w:val="3"/>
        </w:numPr>
        <w:tabs>
          <w:tab w:val="left" w:pos="567"/>
        </w:tabs>
        <w:spacing w:before="0" w:line="276" w:lineRule="auto"/>
        <w:ind w:left="567" w:hanging="567"/>
        <w:rPr>
          <w:rFonts w:ascii="Arial" w:hAnsi="Arial" w:cs="Arial"/>
          <w:bCs w:val="0"/>
          <w:color w:val="000000"/>
          <w:sz w:val="22"/>
          <w:szCs w:val="22"/>
          <w:lang w:val="pt-BR" w:eastAsia="pt-BR"/>
        </w:rPr>
      </w:pPr>
      <w:bookmarkStart w:id="12" w:name="_Toc382323097"/>
      <w:bookmarkStart w:id="13" w:name="_Toc384197399"/>
      <w:bookmarkStart w:id="14" w:name="_Toc151123723"/>
      <w:r w:rsidRPr="004F294F">
        <w:rPr>
          <w:rFonts w:ascii="Arial" w:hAnsi="Arial" w:cs="Arial"/>
          <w:bCs w:val="0"/>
          <w:color w:val="000000"/>
          <w:sz w:val="22"/>
          <w:szCs w:val="22"/>
          <w:lang w:val="pt-BR" w:eastAsia="pt-BR"/>
        </w:rPr>
        <w:t>DA FORMA DE PAGAMENTO</w:t>
      </w:r>
      <w:bookmarkEnd w:id="12"/>
      <w:bookmarkEnd w:id="13"/>
      <w:bookmarkEnd w:id="14"/>
    </w:p>
    <w:p w14:paraId="2A86BD18"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0E111677"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4097976A"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1298A297"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04A22F9C"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5D09225A"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4277B6C1"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05AADEB6" w14:textId="77777777" w:rsidR="003D4E31" w:rsidRPr="004F294F" w:rsidRDefault="003D4E31" w:rsidP="003D4E31">
      <w:pPr>
        <w:pStyle w:val="ListaColorida-nfase11"/>
        <w:numPr>
          <w:ilvl w:val="0"/>
          <w:numId w:val="1"/>
        </w:numPr>
        <w:tabs>
          <w:tab w:val="left" w:pos="567"/>
        </w:tabs>
        <w:autoSpaceDE w:val="0"/>
        <w:autoSpaceDN w:val="0"/>
        <w:adjustRightInd w:val="0"/>
        <w:spacing w:line="276" w:lineRule="auto"/>
        <w:ind w:hanging="709"/>
        <w:jc w:val="both"/>
        <w:rPr>
          <w:rFonts w:ascii="Arial" w:hAnsi="Arial" w:cs="Arial"/>
          <w:bCs/>
          <w:vanish/>
          <w:sz w:val="22"/>
          <w:szCs w:val="22"/>
        </w:rPr>
      </w:pPr>
    </w:p>
    <w:p w14:paraId="072EA25E" w14:textId="77777777" w:rsidR="003D4E31" w:rsidRPr="004F294F" w:rsidRDefault="003D4E31" w:rsidP="003D4E31">
      <w:pPr>
        <w:pStyle w:val="Default"/>
        <w:numPr>
          <w:ilvl w:val="1"/>
          <w:numId w:val="3"/>
        </w:numPr>
        <w:spacing w:before="240" w:line="276" w:lineRule="auto"/>
        <w:ind w:left="567" w:hanging="567"/>
        <w:jc w:val="both"/>
        <w:rPr>
          <w:bCs/>
          <w:color w:val="auto"/>
          <w:sz w:val="22"/>
          <w:szCs w:val="22"/>
        </w:rPr>
      </w:pPr>
      <w:r w:rsidRPr="00277288">
        <w:rPr>
          <w:bCs/>
          <w:sz w:val="22"/>
          <w:szCs w:val="22"/>
        </w:rPr>
        <w:t>O pagamento decorrente da concretização do objeto será efetuado pel</w:t>
      </w:r>
      <w:r>
        <w:rPr>
          <w:bCs/>
          <w:sz w:val="22"/>
          <w:szCs w:val="22"/>
        </w:rPr>
        <w:t xml:space="preserve">o </w:t>
      </w:r>
      <w:r w:rsidRPr="004C075B">
        <w:rPr>
          <w:rFonts w:eastAsia="MS Mincho"/>
          <w:sz w:val="22"/>
        </w:rPr>
        <w:t>contratante</w:t>
      </w:r>
      <w:r w:rsidRPr="004C075B">
        <w:rPr>
          <w:bCs/>
          <w:sz w:val="20"/>
          <w:szCs w:val="22"/>
        </w:rPr>
        <w:t xml:space="preserve"> </w:t>
      </w:r>
      <w:r w:rsidRPr="00277288">
        <w:rPr>
          <w:bCs/>
          <w:sz w:val="22"/>
          <w:szCs w:val="22"/>
        </w:rPr>
        <w:t>após a comprovação da entrega do objeto nas condições exigidas, mediante atestação do responsável e apresentação dos documentos fiscais atualizados, no prazo de até 30 (trinta) dias</w:t>
      </w:r>
      <w:r w:rsidRPr="004F294F">
        <w:rPr>
          <w:color w:val="auto"/>
          <w:sz w:val="22"/>
          <w:szCs w:val="22"/>
          <w:shd w:val="clear" w:color="auto" w:fill="FFFFFF"/>
        </w:rPr>
        <w:t>.</w:t>
      </w:r>
    </w:p>
    <w:p w14:paraId="2317B71C" w14:textId="77777777" w:rsidR="003D4E31" w:rsidRPr="004F294F" w:rsidRDefault="003D4E31" w:rsidP="003D4E31">
      <w:pPr>
        <w:pStyle w:val="Default"/>
        <w:numPr>
          <w:ilvl w:val="1"/>
          <w:numId w:val="3"/>
        </w:numPr>
        <w:spacing w:before="240" w:line="276" w:lineRule="auto"/>
        <w:ind w:left="567" w:hanging="567"/>
        <w:jc w:val="both"/>
        <w:rPr>
          <w:bCs/>
          <w:color w:val="auto"/>
          <w:sz w:val="22"/>
          <w:szCs w:val="22"/>
        </w:rPr>
      </w:pPr>
      <w:r w:rsidRPr="00277288">
        <w:rPr>
          <w:sz w:val="22"/>
          <w:szCs w:val="22"/>
        </w:rPr>
        <w:t xml:space="preserve">A nota fiscal/fatura deverá ser emitida pela </w:t>
      </w:r>
      <w:r>
        <w:rPr>
          <w:sz w:val="22"/>
          <w:szCs w:val="22"/>
        </w:rPr>
        <w:t>contratada</w:t>
      </w:r>
      <w:r w:rsidRPr="00277288">
        <w:rPr>
          <w:sz w:val="22"/>
          <w:szCs w:val="22"/>
        </w:rPr>
        <w:t xml:space="preserve"> em inteira conformidade com as exigências legais contratuais, especialmente as de natureza fiscal</w:t>
      </w:r>
      <w:r w:rsidRPr="004F294F">
        <w:rPr>
          <w:bCs/>
          <w:color w:val="auto"/>
          <w:sz w:val="22"/>
          <w:szCs w:val="22"/>
        </w:rPr>
        <w:t xml:space="preserve">. </w:t>
      </w:r>
    </w:p>
    <w:p w14:paraId="5FD8612C" w14:textId="77777777" w:rsidR="003D4E31" w:rsidRPr="004F294F" w:rsidRDefault="003D4E31" w:rsidP="003D4E31">
      <w:pPr>
        <w:pStyle w:val="Default"/>
        <w:numPr>
          <w:ilvl w:val="1"/>
          <w:numId w:val="3"/>
        </w:numPr>
        <w:spacing w:before="240" w:line="276" w:lineRule="auto"/>
        <w:ind w:left="567" w:hanging="567"/>
        <w:jc w:val="both"/>
        <w:rPr>
          <w:bCs/>
          <w:color w:val="auto"/>
          <w:sz w:val="22"/>
          <w:szCs w:val="22"/>
        </w:rPr>
      </w:pPr>
      <w:r w:rsidRPr="00277288">
        <w:rPr>
          <w:sz w:val="22"/>
          <w:szCs w:val="22"/>
        </w:rPr>
        <w:t>Identificada pel</w:t>
      </w:r>
      <w:r>
        <w:rPr>
          <w:sz w:val="22"/>
          <w:szCs w:val="22"/>
        </w:rPr>
        <w:t xml:space="preserve">o </w:t>
      </w:r>
      <w:r w:rsidRPr="004C075B">
        <w:rPr>
          <w:rFonts w:eastAsia="MS Mincho"/>
          <w:sz w:val="22"/>
        </w:rPr>
        <w:t>contratante</w:t>
      </w:r>
      <w:r w:rsidRPr="004C075B">
        <w:rPr>
          <w:sz w:val="20"/>
          <w:szCs w:val="22"/>
        </w:rPr>
        <w:t xml:space="preserve"> </w:t>
      </w:r>
      <w:r w:rsidRPr="00277288">
        <w:rPr>
          <w:sz w:val="22"/>
          <w:szCs w:val="22"/>
        </w:rPr>
        <w:t xml:space="preserve">qualquer divergência na nota fiscal/fatura, deverá devolvê-la à </w:t>
      </w:r>
      <w:r>
        <w:rPr>
          <w:sz w:val="22"/>
          <w:szCs w:val="22"/>
        </w:rPr>
        <w:t>contratada</w:t>
      </w:r>
      <w:r w:rsidRPr="00277288">
        <w:rPr>
          <w:sz w:val="22"/>
          <w:szCs w:val="22"/>
        </w:rPr>
        <w:t xml:space="preserve"> para que sejam feitas as correções necessárias, sendo que o prazo estipulado acima será contado somente a partir da reapresentação do documento desde que devidamente sanado o vício</w:t>
      </w:r>
      <w:r w:rsidRPr="004F294F">
        <w:rPr>
          <w:bCs/>
          <w:color w:val="auto"/>
          <w:sz w:val="22"/>
          <w:szCs w:val="22"/>
        </w:rPr>
        <w:t>.</w:t>
      </w:r>
    </w:p>
    <w:p w14:paraId="0B14B113" w14:textId="77777777" w:rsidR="003D4E31" w:rsidRPr="004F294F" w:rsidRDefault="003D4E31" w:rsidP="003D4E31">
      <w:pPr>
        <w:pStyle w:val="Default"/>
        <w:numPr>
          <w:ilvl w:val="1"/>
          <w:numId w:val="3"/>
        </w:numPr>
        <w:spacing w:before="240" w:line="276" w:lineRule="auto"/>
        <w:ind w:left="567" w:hanging="567"/>
        <w:jc w:val="both"/>
        <w:rPr>
          <w:bCs/>
          <w:color w:val="auto"/>
          <w:sz w:val="22"/>
          <w:szCs w:val="22"/>
        </w:rPr>
      </w:pPr>
      <w:r w:rsidRPr="00277288">
        <w:rPr>
          <w:sz w:val="22"/>
          <w:szCs w:val="22"/>
        </w:rPr>
        <w:t xml:space="preserve">Os pagamentos devidos </w:t>
      </w:r>
      <w:r>
        <w:rPr>
          <w:sz w:val="22"/>
          <w:szCs w:val="22"/>
        </w:rPr>
        <w:t xml:space="preserve">pelo </w:t>
      </w:r>
      <w:r w:rsidRPr="004C075B">
        <w:rPr>
          <w:rFonts w:eastAsia="MS Mincho"/>
          <w:sz w:val="22"/>
        </w:rPr>
        <w:t>contratante</w:t>
      </w:r>
      <w:r w:rsidRPr="00277288">
        <w:rPr>
          <w:sz w:val="22"/>
          <w:szCs w:val="22"/>
        </w:rPr>
        <w:t xml:space="preserve"> serão efetuados por meio de depósito ou transferência eletrônica em conta bancária a ser informada </w:t>
      </w:r>
      <w:r>
        <w:rPr>
          <w:sz w:val="22"/>
          <w:szCs w:val="22"/>
        </w:rPr>
        <w:t>pela contratada</w:t>
      </w:r>
      <w:r w:rsidRPr="00277288">
        <w:rPr>
          <w:sz w:val="22"/>
          <w:szCs w:val="22"/>
        </w:rPr>
        <w:t>, preferencialmente do Banco do Brasil, ou, eventualmente, por outra forma que vier a ser convencionada entre as partes, vedando-se o pagamento por meio de boleto bancário</w:t>
      </w:r>
      <w:r w:rsidRPr="004F294F">
        <w:rPr>
          <w:color w:val="auto"/>
          <w:sz w:val="22"/>
          <w:szCs w:val="22"/>
          <w:shd w:val="clear" w:color="auto" w:fill="FFFFFF"/>
        </w:rPr>
        <w:t>.</w:t>
      </w:r>
    </w:p>
    <w:p w14:paraId="33D9E272" w14:textId="77777777" w:rsidR="003D4E31" w:rsidRPr="004F294F" w:rsidRDefault="003D4E31" w:rsidP="003D4E31">
      <w:pPr>
        <w:pStyle w:val="Default"/>
        <w:numPr>
          <w:ilvl w:val="1"/>
          <w:numId w:val="3"/>
        </w:numPr>
        <w:spacing w:before="240" w:line="276" w:lineRule="auto"/>
        <w:ind w:left="567" w:hanging="567"/>
        <w:jc w:val="both"/>
        <w:rPr>
          <w:bCs/>
          <w:color w:val="auto"/>
          <w:sz w:val="22"/>
          <w:szCs w:val="22"/>
        </w:rPr>
      </w:pPr>
      <w:r w:rsidRPr="00277288">
        <w:rPr>
          <w:sz w:val="22"/>
          <w:szCs w:val="22"/>
        </w:rPr>
        <w:t xml:space="preserve">Uma vez paga a importância discriminada na nota fiscal/fatura, a </w:t>
      </w:r>
      <w:r>
        <w:rPr>
          <w:sz w:val="22"/>
          <w:szCs w:val="22"/>
        </w:rPr>
        <w:t>contratada</w:t>
      </w:r>
      <w:r w:rsidRPr="00277288">
        <w:rPr>
          <w:sz w:val="22"/>
          <w:szCs w:val="22"/>
        </w:rPr>
        <w:t xml:space="preserve"> dará </w:t>
      </w:r>
      <w:r>
        <w:rPr>
          <w:sz w:val="22"/>
          <w:szCs w:val="22"/>
        </w:rPr>
        <w:t xml:space="preserve">ao contratante </w:t>
      </w:r>
      <w:r w:rsidRPr="00277288">
        <w:rPr>
          <w:sz w:val="22"/>
          <w:szCs w:val="22"/>
        </w:rPr>
        <w:t>plena, geral e irretratável, quitação dos valores nela discriminados, para nada mais vir a reclamar ou exigir a qualquer título, tempo ou forma</w:t>
      </w:r>
      <w:r w:rsidRPr="004F294F">
        <w:rPr>
          <w:bCs/>
          <w:color w:val="auto"/>
          <w:sz w:val="22"/>
          <w:szCs w:val="22"/>
        </w:rPr>
        <w:t>.</w:t>
      </w:r>
    </w:p>
    <w:p w14:paraId="5EB818EE" w14:textId="50784169" w:rsidR="009C51A5" w:rsidRDefault="009C51A5" w:rsidP="00F75E7A">
      <w:pPr>
        <w:spacing w:line="276" w:lineRule="auto"/>
        <w:jc w:val="both"/>
        <w:rPr>
          <w:rFonts w:ascii="Arial" w:hAnsi="Arial" w:cs="Arial"/>
          <w:sz w:val="22"/>
          <w:szCs w:val="22"/>
        </w:rPr>
      </w:pPr>
    </w:p>
    <w:p w14:paraId="0FEA79B1" w14:textId="77777777" w:rsidR="009C51A5" w:rsidRPr="00715C78" w:rsidRDefault="009C51A5" w:rsidP="009C51A5">
      <w:pPr>
        <w:pStyle w:val="PargrafodaLista"/>
        <w:numPr>
          <w:ilvl w:val="0"/>
          <w:numId w:val="4"/>
        </w:numPr>
        <w:spacing w:before="240" w:line="276" w:lineRule="auto"/>
        <w:jc w:val="both"/>
        <w:rPr>
          <w:rFonts w:ascii="Arial" w:hAnsi="Arial"/>
          <w:vanish/>
          <w:sz w:val="22"/>
          <w:szCs w:val="22"/>
          <w:lang w:eastAsia="x-none"/>
        </w:rPr>
      </w:pPr>
    </w:p>
    <w:p w14:paraId="314B372B" w14:textId="77777777" w:rsidR="009C51A5" w:rsidRPr="00715C78" w:rsidRDefault="009C51A5" w:rsidP="009C51A5">
      <w:pPr>
        <w:pStyle w:val="PargrafodaLista"/>
        <w:numPr>
          <w:ilvl w:val="0"/>
          <w:numId w:val="4"/>
        </w:numPr>
        <w:spacing w:before="240" w:line="276" w:lineRule="auto"/>
        <w:jc w:val="both"/>
        <w:rPr>
          <w:rFonts w:ascii="Arial" w:hAnsi="Arial"/>
          <w:vanish/>
          <w:sz w:val="22"/>
          <w:szCs w:val="22"/>
          <w:lang w:eastAsia="x-none"/>
        </w:rPr>
      </w:pPr>
    </w:p>
    <w:p w14:paraId="2D904B7B" w14:textId="77777777" w:rsidR="009C51A5" w:rsidRPr="00715C78" w:rsidRDefault="009C51A5" w:rsidP="009C51A5">
      <w:pPr>
        <w:pStyle w:val="PargrafodaLista"/>
        <w:numPr>
          <w:ilvl w:val="0"/>
          <w:numId w:val="4"/>
        </w:numPr>
        <w:spacing w:before="240" w:line="276" w:lineRule="auto"/>
        <w:jc w:val="both"/>
        <w:rPr>
          <w:rFonts w:ascii="Arial" w:hAnsi="Arial"/>
          <w:vanish/>
          <w:sz w:val="22"/>
          <w:szCs w:val="22"/>
          <w:lang w:eastAsia="x-none"/>
        </w:rPr>
      </w:pPr>
    </w:p>
    <w:p w14:paraId="13AC85E1" w14:textId="77777777" w:rsidR="009C51A5" w:rsidRPr="00715C78" w:rsidRDefault="009C51A5" w:rsidP="009C51A5">
      <w:pPr>
        <w:pStyle w:val="PargrafodaLista"/>
        <w:numPr>
          <w:ilvl w:val="0"/>
          <w:numId w:val="4"/>
        </w:numPr>
        <w:spacing w:before="240" w:line="276" w:lineRule="auto"/>
        <w:jc w:val="both"/>
        <w:rPr>
          <w:rFonts w:ascii="Arial" w:hAnsi="Arial"/>
          <w:vanish/>
          <w:sz w:val="22"/>
          <w:szCs w:val="22"/>
          <w:lang w:eastAsia="x-none"/>
        </w:rPr>
      </w:pPr>
    </w:p>
    <w:p w14:paraId="0968F048" w14:textId="7CCD7BD6" w:rsidR="009C51A5" w:rsidRPr="006870D9" w:rsidRDefault="009C51A5" w:rsidP="009C51A5">
      <w:pPr>
        <w:pStyle w:val="Ttulo3"/>
        <w:numPr>
          <w:ilvl w:val="0"/>
          <w:numId w:val="3"/>
        </w:numPr>
        <w:spacing w:before="0" w:line="276" w:lineRule="auto"/>
        <w:ind w:left="567" w:hanging="567"/>
        <w:rPr>
          <w:rFonts w:ascii="Arial" w:hAnsi="Arial" w:cs="Arial"/>
          <w:sz w:val="22"/>
          <w:szCs w:val="22"/>
        </w:rPr>
      </w:pPr>
      <w:bookmarkStart w:id="15" w:name="_Toc151123717"/>
      <w:r>
        <w:rPr>
          <w:rFonts w:ascii="Arial" w:hAnsi="Arial" w:cs="Arial"/>
          <w:sz w:val="22"/>
          <w:szCs w:val="22"/>
          <w:lang w:val="pt-BR"/>
        </w:rPr>
        <w:t xml:space="preserve">DO PRAZO DE VIGÊNCIA </w:t>
      </w:r>
      <w:bookmarkEnd w:id="15"/>
      <w:r>
        <w:rPr>
          <w:rFonts w:ascii="Arial" w:hAnsi="Arial" w:cs="Arial"/>
          <w:sz w:val="22"/>
          <w:szCs w:val="22"/>
          <w:lang w:val="pt-BR"/>
        </w:rPr>
        <w:t>DO CONTRATO</w:t>
      </w:r>
      <w:r w:rsidRPr="006870D9">
        <w:rPr>
          <w:rFonts w:ascii="Arial" w:hAnsi="Arial" w:cs="Arial"/>
          <w:sz w:val="22"/>
          <w:szCs w:val="22"/>
        </w:rPr>
        <w:t xml:space="preserve"> </w:t>
      </w:r>
      <w:r w:rsidR="009D5626">
        <w:rPr>
          <w:rFonts w:ascii="Arial" w:hAnsi="Arial" w:cs="Arial"/>
          <w:sz w:val="22"/>
          <w:szCs w:val="22"/>
          <w:lang w:val="pt-BR"/>
        </w:rPr>
        <w:t>E DO REAJUSTE</w:t>
      </w:r>
    </w:p>
    <w:p w14:paraId="19D6AA1D" w14:textId="2FA3F5CB" w:rsidR="009C51A5" w:rsidRPr="001725D6" w:rsidRDefault="009C51A5" w:rsidP="009C51A5">
      <w:pPr>
        <w:pStyle w:val="Default"/>
        <w:numPr>
          <w:ilvl w:val="1"/>
          <w:numId w:val="3"/>
        </w:numPr>
        <w:spacing w:before="240" w:after="240" w:line="276" w:lineRule="auto"/>
        <w:ind w:left="567" w:hanging="567"/>
        <w:jc w:val="both"/>
        <w:rPr>
          <w:bCs/>
          <w:color w:val="auto"/>
          <w:sz w:val="22"/>
          <w:szCs w:val="22"/>
        </w:rPr>
      </w:pPr>
      <w:bookmarkStart w:id="16" w:name="_Toc462412492"/>
      <w:bookmarkStart w:id="17" w:name="_Toc462648550"/>
      <w:bookmarkStart w:id="18" w:name="_Toc382323094"/>
      <w:bookmarkStart w:id="19" w:name="_Toc384197396"/>
      <w:r w:rsidRPr="00296FA1">
        <w:rPr>
          <w:sz w:val="22"/>
          <w:szCs w:val="22"/>
        </w:rPr>
        <w:t xml:space="preserve">O prazo do </w:t>
      </w:r>
      <w:r>
        <w:rPr>
          <w:sz w:val="22"/>
          <w:szCs w:val="22"/>
        </w:rPr>
        <w:t>c</w:t>
      </w:r>
      <w:r w:rsidRPr="00296FA1">
        <w:rPr>
          <w:sz w:val="22"/>
          <w:szCs w:val="22"/>
        </w:rPr>
        <w:t xml:space="preserve">ontrato será </w:t>
      </w:r>
      <w:r w:rsidR="004C3060" w:rsidRPr="004C3060">
        <w:rPr>
          <w:sz w:val="22"/>
          <w:szCs w:val="22"/>
        </w:rPr>
        <w:t>12 (doze) meses</w:t>
      </w:r>
      <w:r w:rsidRPr="00296FA1">
        <w:rPr>
          <w:sz w:val="22"/>
          <w:szCs w:val="22"/>
        </w:rPr>
        <w:t xml:space="preserve"> nos termos do art. 106 da Lei n° 14.133/21</w:t>
      </w:r>
      <w:bookmarkEnd w:id="16"/>
      <w:bookmarkEnd w:id="17"/>
      <w:r w:rsidR="003D4E31">
        <w:rPr>
          <w:color w:val="auto"/>
          <w:sz w:val="22"/>
          <w:szCs w:val="22"/>
        </w:rPr>
        <w:t>, contados da data de sua assinatura.</w:t>
      </w:r>
    </w:p>
    <w:p w14:paraId="5B48D79A" w14:textId="12E39467" w:rsidR="009C51A5" w:rsidRPr="009D5626" w:rsidRDefault="009C51A5" w:rsidP="009C51A5">
      <w:pPr>
        <w:pStyle w:val="Default"/>
        <w:numPr>
          <w:ilvl w:val="1"/>
          <w:numId w:val="3"/>
        </w:numPr>
        <w:spacing w:before="240" w:after="240" w:line="276" w:lineRule="auto"/>
        <w:ind w:left="567" w:hanging="567"/>
        <w:jc w:val="both"/>
        <w:rPr>
          <w:bCs/>
          <w:color w:val="auto"/>
          <w:sz w:val="22"/>
          <w:szCs w:val="22"/>
        </w:rPr>
      </w:pPr>
      <w:r w:rsidRPr="00296FA1">
        <w:rPr>
          <w:sz w:val="22"/>
          <w:szCs w:val="22"/>
        </w:rPr>
        <w:t>O Consórcio deverá atestar, no início da contratação e de cada exercício, a existência de créditos orçamentários vinculados à contratação e a vantagem em sua manutenção</w:t>
      </w:r>
      <w:r w:rsidRPr="001725D6">
        <w:rPr>
          <w:color w:val="auto"/>
          <w:sz w:val="22"/>
          <w:szCs w:val="22"/>
        </w:rPr>
        <w:t>.</w:t>
      </w:r>
    </w:p>
    <w:p w14:paraId="3FC0DFC7" w14:textId="64B51EDB" w:rsidR="009D5626" w:rsidRPr="009D5626" w:rsidRDefault="009D5626" w:rsidP="009C51A5">
      <w:pPr>
        <w:pStyle w:val="Default"/>
        <w:numPr>
          <w:ilvl w:val="1"/>
          <w:numId w:val="3"/>
        </w:numPr>
        <w:spacing w:before="240" w:after="240" w:line="276" w:lineRule="auto"/>
        <w:ind w:left="567" w:hanging="567"/>
        <w:jc w:val="both"/>
        <w:rPr>
          <w:bCs/>
          <w:color w:val="auto"/>
          <w:sz w:val="20"/>
          <w:szCs w:val="22"/>
        </w:rPr>
      </w:pPr>
      <w:r w:rsidRPr="009D5626">
        <w:rPr>
          <w:sz w:val="22"/>
        </w:rPr>
        <w:t>Os preços poderão ser reajustados com base no índice de Preços ao Consumidor Amplo (IPCA) ou outro que vier a substituí-lo, observado o intervalo não inferior a 12 (doze) meses contados da data limite fixada para a apresentação da proposta.</w:t>
      </w:r>
    </w:p>
    <w:p w14:paraId="6F24C26E" w14:textId="77777777" w:rsidR="009C51A5" w:rsidRPr="006A3178" w:rsidRDefault="009C51A5" w:rsidP="009C51A5">
      <w:pPr>
        <w:pStyle w:val="Ttulo3"/>
        <w:numPr>
          <w:ilvl w:val="0"/>
          <w:numId w:val="3"/>
        </w:numPr>
        <w:spacing w:line="276" w:lineRule="auto"/>
        <w:ind w:left="567" w:hanging="567"/>
        <w:rPr>
          <w:rFonts w:ascii="Arial" w:hAnsi="Arial" w:cs="Arial"/>
          <w:sz w:val="22"/>
          <w:szCs w:val="22"/>
          <w:lang w:val="pt-BR"/>
        </w:rPr>
      </w:pPr>
      <w:bookmarkStart w:id="20" w:name="_Hlk129788251"/>
      <w:bookmarkStart w:id="21" w:name="_Toc151123720"/>
      <w:r>
        <w:rPr>
          <w:rFonts w:ascii="Arial" w:hAnsi="Arial" w:cs="Arial"/>
          <w:sz w:val="22"/>
          <w:szCs w:val="22"/>
          <w:lang w:val="pt-BR"/>
        </w:rPr>
        <w:t xml:space="preserve">DO </w:t>
      </w:r>
      <w:r w:rsidRPr="006A3178">
        <w:rPr>
          <w:rFonts w:ascii="Arial" w:hAnsi="Arial" w:cs="Arial"/>
          <w:sz w:val="22"/>
          <w:szCs w:val="22"/>
          <w:lang w:val="pt-BR"/>
        </w:rPr>
        <w:t xml:space="preserve">MODELO DE GESTÃO </w:t>
      </w:r>
      <w:bookmarkEnd w:id="20"/>
      <w:bookmarkEnd w:id="21"/>
      <w:r>
        <w:rPr>
          <w:rFonts w:ascii="Arial" w:hAnsi="Arial" w:cs="Arial"/>
          <w:sz w:val="22"/>
          <w:szCs w:val="22"/>
          <w:lang w:val="pt-BR"/>
        </w:rPr>
        <w:t>DO CONTRATO</w:t>
      </w:r>
    </w:p>
    <w:p w14:paraId="4AC70AA3"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bookmarkStart w:id="22" w:name="_Hlk129788262"/>
    </w:p>
    <w:p w14:paraId="1D3D01BD"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4D0A2CB0"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209AAAF9"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0A06B93F"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19656A6F"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3550C546"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62E44A66"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0B80E6C2" w14:textId="77777777" w:rsidR="007E1CF1" w:rsidRPr="007E1CF1" w:rsidRDefault="007E1CF1" w:rsidP="007E1CF1">
      <w:pPr>
        <w:pStyle w:val="PargrafodaLista"/>
        <w:numPr>
          <w:ilvl w:val="0"/>
          <w:numId w:val="5"/>
        </w:numPr>
        <w:tabs>
          <w:tab w:val="left" w:pos="0"/>
        </w:tabs>
        <w:spacing w:before="240" w:line="276" w:lineRule="auto"/>
        <w:jc w:val="both"/>
        <w:rPr>
          <w:rFonts w:ascii="Arial" w:hAnsi="Arial" w:cs="Arial"/>
          <w:vanish/>
          <w:color w:val="000000"/>
          <w:sz w:val="22"/>
          <w:szCs w:val="22"/>
        </w:rPr>
      </w:pPr>
    </w:p>
    <w:p w14:paraId="0C095DC1" w14:textId="6B0720C4" w:rsidR="009C51A5" w:rsidRPr="006A3178" w:rsidRDefault="009C51A5" w:rsidP="007E1CF1">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contrato deverá ser executado fielmente pelas partes, de acordo com as cláusulas avençadas e das Leis pertinentes, e cada parte responderá pelas consequências de sua inexecução total ou parcial</w:t>
      </w:r>
      <w:r w:rsidRPr="006A3178">
        <w:rPr>
          <w:rFonts w:ascii="Arial" w:hAnsi="Arial" w:cs="Arial"/>
          <w:sz w:val="22"/>
          <w:szCs w:val="22"/>
        </w:rPr>
        <w:t>.</w:t>
      </w:r>
    </w:p>
    <w:p w14:paraId="5E5E6165" w14:textId="77777777" w:rsidR="009C51A5" w:rsidRPr="0084446C"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Em caso de impedimento, ordem de paralisação ou suspensão do contrato, o cronograma de execução será prorrogado automaticamente pelo tempo correspondente, anotadas tais circunstâncias mediante simples apostila</w:t>
      </w:r>
      <w:r w:rsidRPr="006A3178">
        <w:rPr>
          <w:rFonts w:ascii="Arial" w:hAnsi="Arial" w:cs="Arial"/>
          <w:sz w:val="22"/>
          <w:szCs w:val="22"/>
        </w:rPr>
        <w:t xml:space="preserve">. </w:t>
      </w:r>
    </w:p>
    <w:bookmarkEnd w:id="22"/>
    <w:p w14:paraId="65CB46F1" w14:textId="77777777" w:rsidR="009C51A5" w:rsidRPr="006A3178"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As comunicações entre o Consórcio e a contratada devem ser realizadas por escrito sempre que o ato exigir tal formalidade, admitindo-se o uso de mensagem eletrônica para esse fim</w:t>
      </w:r>
      <w:r w:rsidRPr="006A3178">
        <w:rPr>
          <w:rFonts w:ascii="Arial" w:hAnsi="Arial" w:cs="Arial"/>
          <w:sz w:val="22"/>
          <w:szCs w:val="22"/>
        </w:rPr>
        <w:t>.</w:t>
      </w:r>
    </w:p>
    <w:p w14:paraId="426D70EE" w14:textId="77777777" w:rsidR="009C51A5" w:rsidRPr="006A3178"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Consórcio poderá convocar representante da empresa para adoção de providências que devam ser cumpridas de imediato</w:t>
      </w:r>
      <w:r>
        <w:rPr>
          <w:rFonts w:ascii="Arial" w:hAnsi="Arial" w:cs="Arial"/>
          <w:sz w:val="22"/>
          <w:szCs w:val="22"/>
        </w:rPr>
        <w:t>.</w:t>
      </w:r>
    </w:p>
    <w:p w14:paraId="7B922B15" w14:textId="77777777" w:rsidR="009C51A5" w:rsidRPr="006A3178"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Após a assinatura do contrato ou instrumento equivalente, o Consórcio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6A3178">
        <w:rPr>
          <w:rFonts w:ascii="Arial" w:hAnsi="Arial" w:cs="Arial"/>
          <w:sz w:val="22"/>
          <w:szCs w:val="22"/>
        </w:rPr>
        <w:t>.</w:t>
      </w:r>
    </w:p>
    <w:p w14:paraId="318BAF8E" w14:textId="77777777" w:rsidR="009C51A5" w:rsidRPr="00EA3EBA"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A execução do contrato deverá ser acompanhada e fiscalizada pelo(s) fiscal(</w:t>
      </w:r>
      <w:proofErr w:type="spellStart"/>
      <w:r>
        <w:rPr>
          <w:rFonts w:ascii="Arial" w:hAnsi="Arial" w:cs="Arial"/>
          <w:color w:val="000000"/>
          <w:sz w:val="22"/>
          <w:szCs w:val="22"/>
        </w:rPr>
        <w:t>is</w:t>
      </w:r>
      <w:proofErr w:type="spellEnd"/>
      <w:r>
        <w:rPr>
          <w:rFonts w:ascii="Arial" w:hAnsi="Arial" w:cs="Arial"/>
          <w:color w:val="000000"/>
          <w:sz w:val="22"/>
          <w:szCs w:val="22"/>
        </w:rPr>
        <w:t>) do contrato, ou pelos respectivos substitutos</w:t>
      </w:r>
      <w:r w:rsidRPr="006A3178">
        <w:rPr>
          <w:rFonts w:ascii="Arial" w:hAnsi="Arial" w:cs="Arial"/>
          <w:sz w:val="22"/>
          <w:szCs w:val="22"/>
        </w:rPr>
        <w:t>.</w:t>
      </w:r>
    </w:p>
    <w:p w14:paraId="56DA95DA" w14:textId="77777777" w:rsidR="009C51A5" w:rsidRPr="00EA3EBA"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fiscal técnico do contrato acompanhará a execução do contrato, para que sejam cumpridas todas as condições estabelecidas no contrato, de modo a assegurar os melhores resultados para a Administração.</w:t>
      </w:r>
    </w:p>
    <w:p w14:paraId="1AB3C009" w14:textId="77777777" w:rsidR="009C51A5" w:rsidRPr="006A3178" w:rsidRDefault="009C51A5" w:rsidP="009C51A5">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fiscal técnico do contrato anotará no histórico de gerenciamento do contrato todas as ocorrências relacionadas à execução do contrato, com a descrição do que for necessário para a regularização das faltas ou dos defeitos observados.</w:t>
      </w:r>
    </w:p>
    <w:p w14:paraId="7CDAEC10" w14:textId="77777777" w:rsidR="009C51A5" w:rsidRPr="00EA3EBA" w:rsidRDefault="009C51A5" w:rsidP="006B3CD2">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lastRenderedPageBreak/>
        <w:t>Identificada qualquer inexatidão ou irregularidade, o fiscal técnico do contrato emitirá notificações para a correção da execução do contrato, determinando prazo para a correção</w:t>
      </w:r>
      <w:r w:rsidRPr="006A3178">
        <w:rPr>
          <w:rFonts w:ascii="Arial" w:hAnsi="Arial" w:cs="Arial"/>
          <w:sz w:val="22"/>
          <w:szCs w:val="22"/>
        </w:rPr>
        <w:t>.</w:t>
      </w:r>
    </w:p>
    <w:p w14:paraId="759F16FF" w14:textId="77777777" w:rsidR="009C51A5" w:rsidRPr="00EA3EBA" w:rsidRDefault="009C51A5" w:rsidP="006B3CD2">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fiscal técnico do contrato informará ao gestor do contato, em tempo hábil, a situação que demandar decisão ou adoção de medidas que ultrapassem sua competência, para que adote as medidas necessárias e saneadoras, se for o caso.</w:t>
      </w:r>
    </w:p>
    <w:p w14:paraId="73423822" w14:textId="77777777" w:rsidR="009C51A5" w:rsidRPr="0082548D" w:rsidRDefault="009C51A5" w:rsidP="006B3CD2">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No caso de ocorrências que possam inviabilizar a execução do contrato nas datas aprazadas, o fiscal técnico do contrato comunicará o fato imediatamente ao gestor do contrato.</w:t>
      </w:r>
    </w:p>
    <w:p w14:paraId="4E706829" w14:textId="77777777" w:rsidR="009C51A5" w:rsidRPr="0082548D" w:rsidRDefault="009C51A5" w:rsidP="006B3CD2">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fiscal técnico do contrato comunicará ao gestor do contrato, em tempo hábil, o término do contrato sob sua responsabilidade, com vistas à tempestiva renovação ou à prorrogação contratual.</w:t>
      </w:r>
    </w:p>
    <w:p w14:paraId="4958D7D1" w14:textId="77777777" w:rsidR="009C51A5" w:rsidRPr="0082548D" w:rsidRDefault="009C51A5" w:rsidP="006B3CD2">
      <w:pPr>
        <w:pStyle w:val="PargrafodaLista"/>
        <w:numPr>
          <w:ilvl w:val="1"/>
          <w:numId w:val="5"/>
        </w:numPr>
        <w:tabs>
          <w:tab w:val="left" w:pos="0"/>
        </w:tabs>
        <w:spacing w:before="240" w:line="276" w:lineRule="auto"/>
        <w:ind w:left="567" w:hanging="567"/>
        <w:jc w:val="both"/>
        <w:rPr>
          <w:rFonts w:ascii="Arial" w:hAnsi="Arial" w:cs="Arial"/>
          <w:i/>
          <w:sz w:val="22"/>
          <w:szCs w:val="22"/>
          <w:shd w:val="clear" w:color="auto" w:fill="FFFFFF"/>
        </w:rPr>
      </w:pPr>
      <w:r>
        <w:rPr>
          <w:rFonts w:ascii="Arial" w:hAnsi="Arial" w:cs="Arial"/>
          <w:color w:val="000000"/>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05C4E7B"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03BB18F"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2D176B94"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686E22E" w14:textId="619D4A44"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2FA0019D"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86AA41A"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lastRenderedPageBreak/>
        <w:t>O gestor do contrato tomará providências para a formalização de processo administrativo de responsabilização para fins de aplicação de sanções.</w:t>
      </w:r>
    </w:p>
    <w:p w14:paraId="1E26388A"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fiscal administrativo do contrato comunicará ao gestor do contrato, em tempo hábil, o término do contrato sob sua responsabilidade, com vistas à tempestiva renovação ou prorrogação contratual.</w:t>
      </w:r>
    </w:p>
    <w:p w14:paraId="3B53B75C"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gestor do contrato deverá elaborar relatório final com informações sobre a consecução dos objetivos que tenham justificado a contratação e eventuais condutas a serem adotadas para o aprimoramento das atividades da Administração.</w:t>
      </w:r>
    </w:p>
    <w:p w14:paraId="15AE2B3A" w14:textId="77777777" w:rsidR="009C51A5" w:rsidRPr="0082548D"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5BD0BA3" w14:textId="77777777" w:rsidR="009C51A5" w:rsidRPr="00C53040" w:rsidRDefault="009C51A5" w:rsidP="006B3CD2">
      <w:pPr>
        <w:pStyle w:val="PargrafodaLista"/>
        <w:numPr>
          <w:ilvl w:val="1"/>
          <w:numId w:val="5"/>
        </w:numPr>
        <w:tabs>
          <w:tab w:val="left" w:pos="0"/>
        </w:tabs>
        <w:spacing w:before="240" w:line="276" w:lineRule="auto"/>
        <w:ind w:left="567" w:hanging="709"/>
        <w:jc w:val="both"/>
        <w:rPr>
          <w:rFonts w:ascii="Arial" w:hAnsi="Arial" w:cs="Arial"/>
          <w:i/>
          <w:sz w:val="22"/>
          <w:szCs w:val="22"/>
          <w:shd w:val="clear" w:color="auto" w:fill="FFFFFF"/>
        </w:rPr>
      </w:pPr>
      <w:r>
        <w:rPr>
          <w:rFonts w:ascii="Arial" w:hAnsi="Arial" w:cs="Arial"/>
          <w:color w:val="000000"/>
          <w:sz w:val="22"/>
          <w:szCs w:val="22"/>
        </w:rPr>
        <w:t>O contratado deverá manter preposto aceito pela Administração no local do serviço para representá-lo na execução do contrato.</w:t>
      </w:r>
    </w:p>
    <w:p w14:paraId="50745590" w14:textId="77777777" w:rsidR="009C51A5" w:rsidRPr="00C66B2B" w:rsidRDefault="009C51A5" w:rsidP="00A85DDB">
      <w:pPr>
        <w:pStyle w:val="Ttulo3"/>
        <w:numPr>
          <w:ilvl w:val="0"/>
          <w:numId w:val="3"/>
        </w:numPr>
        <w:spacing w:line="276" w:lineRule="auto"/>
        <w:ind w:left="709" w:hanging="709"/>
        <w:jc w:val="both"/>
        <w:rPr>
          <w:rFonts w:ascii="Arial" w:hAnsi="Arial" w:cs="Arial"/>
          <w:sz w:val="22"/>
          <w:szCs w:val="22"/>
        </w:rPr>
      </w:pPr>
      <w:bookmarkStart w:id="23" w:name="_Toc151123721"/>
      <w:r w:rsidRPr="00C66B2B">
        <w:rPr>
          <w:rFonts w:ascii="Arial" w:hAnsi="Arial" w:cs="Arial"/>
          <w:sz w:val="22"/>
          <w:szCs w:val="22"/>
        </w:rPr>
        <w:t xml:space="preserve">DA </w:t>
      </w:r>
      <w:r w:rsidRPr="00C66B2B">
        <w:rPr>
          <w:rFonts w:ascii="Arial" w:hAnsi="Arial" w:cs="Arial"/>
          <w:sz w:val="22"/>
          <w:szCs w:val="22"/>
          <w:lang w:val="pt-BR"/>
        </w:rPr>
        <w:t>DISPONIBILIDADE</w:t>
      </w:r>
      <w:r w:rsidRPr="00C66B2B">
        <w:rPr>
          <w:rFonts w:ascii="Arial" w:hAnsi="Arial" w:cs="Arial"/>
          <w:sz w:val="22"/>
          <w:szCs w:val="22"/>
        </w:rPr>
        <w:t xml:space="preserve"> ORÇAMENTÁRIA E FINANCEIRA PARA A DESPESA</w:t>
      </w:r>
      <w:bookmarkEnd w:id="18"/>
      <w:bookmarkEnd w:id="19"/>
      <w:bookmarkEnd w:id="23"/>
    </w:p>
    <w:p w14:paraId="1A035DFD" w14:textId="77777777" w:rsidR="009C51A5" w:rsidRPr="00F4734B" w:rsidRDefault="009C51A5" w:rsidP="009C51A5">
      <w:pPr>
        <w:pStyle w:val="ListaColorida-nfase11"/>
        <w:numPr>
          <w:ilvl w:val="0"/>
          <w:numId w:val="2"/>
        </w:numPr>
        <w:autoSpaceDE w:val="0"/>
        <w:autoSpaceDN w:val="0"/>
        <w:adjustRightInd w:val="0"/>
        <w:spacing w:before="240" w:after="240" w:line="276" w:lineRule="auto"/>
        <w:ind w:left="567" w:hanging="567"/>
        <w:jc w:val="both"/>
        <w:rPr>
          <w:rFonts w:ascii="Arial" w:hAnsi="Arial" w:cs="Arial"/>
          <w:bCs/>
          <w:vanish/>
          <w:sz w:val="22"/>
          <w:szCs w:val="22"/>
        </w:rPr>
      </w:pPr>
    </w:p>
    <w:p w14:paraId="0E39833D" w14:textId="4011D0D7" w:rsidR="009C51A5" w:rsidRPr="00A85DDB" w:rsidRDefault="009C51A5" w:rsidP="00A85DDB">
      <w:pPr>
        <w:pStyle w:val="PargrafodaLista"/>
        <w:numPr>
          <w:ilvl w:val="1"/>
          <w:numId w:val="3"/>
        </w:numPr>
        <w:pBdr>
          <w:top w:val="nil"/>
          <w:left w:val="nil"/>
          <w:bottom w:val="nil"/>
          <w:right w:val="nil"/>
          <w:between w:val="nil"/>
        </w:pBdr>
        <w:spacing w:before="240" w:after="120" w:line="276" w:lineRule="auto"/>
        <w:ind w:left="709" w:hanging="709"/>
        <w:jc w:val="both"/>
        <w:rPr>
          <w:rFonts w:ascii="Arial" w:hAnsi="Arial" w:cs="Arial"/>
          <w:sz w:val="22"/>
          <w:szCs w:val="22"/>
        </w:rPr>
      </w:pPr>
      <w:r w:rsidRPr="00A85DDB">
        <w:rPr>
          <w:rFonts w:ascii="Arial" w:hAnsi="Arial" w:cs="Arial"/>
          <w:sz w:val="22"/>
          <w:szCs w:val="22"/>
        </w:rPr>
        <w:t xml:space="preserve">As despesas </w:t>
      </w:r>
      <w:r w:rsidRPr="00A85DDB">
        <w:rPr>
          <w:rFonts w:ascii="Arial" w:hAnsi="Arial" w:cs="Arial"/>
          <w:sz w:val="22"/>
          <w:szCs w:val="22"/>
          <w:shd w:val="clear" w:color="auto" w:fill="FFFFFF"/>
        </w:rPr>
        <w:t>decorrentes</w:t>
      </w:r>
      <w:r w:rsidRPr="00A85DDB">
        <w:rPr>
          <w:rFonts w:ascii="Arial" w:hAnsi="Arial" w:cs="Arial"/>
          <w:sz w:val="22"/>
          <w:szCs w:val="22"/>
        </w:rPr>
        <w:t xml:space="preserve"> desta contratação correrão por conta das dotações orçamentárias </w:t>
      </w:r>
      <w:r w:rsidR="006B3CD2">
        <w:rPr>
          <w:rFonts w:ascii="Arial" w:hAnsi="Arial" w:cs="Arial"/>
          <w:sz w:val="22"/>
          <w:szCs w:val="22"/>
        </w:rPr>
        <w:t xml:space="preserve">indicadas </w:t>
      </w:r>
      <w:r w:rsidR="007E1CF1">
        <w:rPr>
          <w:rFonts w:ascii="Arial" w:hAnsi="Arial" w:cs="Arial"/>
          <w:sz w:val="22"/>
          <w:szCs w:val="22"/>
        </w:rPr>
        <w:t>pelo setor contábil</w:t>
      </w:r>
      <w:r w:rsidR="006B3CD2">
        <w:rPr>
          <w:rFonts w:ascii="Arial" w:hAnsi="Arial" w:cs="Arial"/>
          <w:sz w:val="22"/>
          <w:szCs w:val="22"/>
        </w:rPr>
        <w:t xml:space="preserve"> que serão descritas no contrato.</w:t>
      </w:r>
    </w:p>
    <w:p w14:paraId="1984BA46" w14:textId="77777777" w:rsidR="009C51A5" w:rsidRDefault="009C51A5" w:rsidP="003D4E31">
      <w:pPr>
        <w:pStyle w:val="Ttulo3"/>
        <w:numPr>
          <w:ilvl w:val="0"/>
          <w:numId w:val="3"/>
        </w:numPr>
        <w:spacing w:line="276" w:lineRule="auto"/>
        <w:ind w:left="709" w:hanging="709"/>
        <w:rPr>
          <w:rFonts w:ascii="Arial" w:hAnsi="Arial" w:cs="Arial"/>
          <w:sz w:val="22"/>
          <w:szCs w:val="22"/>
        </w:rPr>
      </w:pPr>
      <w:bookmarkStart w:id="24" w:name="_Toc382323099"/>
      <w:bookmarkStart w:id="25" w:name="_Toc384197400"/>
      <w:bookmarkStart w:id="26" w:name="_Toc151123724"/>
      <w:r w:rsidRPr="004F294F">
        <w:rPr>
          <w:rFonts w:ascii="Arial" w:hAnsi="Arial" w:cs="Arial"/>
          <w:sz w:val="22"/>
          <w:szCs w:val="22"/>
        </w:rPr>
        <w:t>DAS CONDIÇÕES GERAIS</w:t>
      </w:r>
      <w:bookmarkEnd w:id="24"/>
      <w:bookmarkEnd w:id="25"/>
      <w:bookmarkEnd w:id="26"/>
    </w:p>
    <w:p w14:paraId="13EAC12F" w14:textId="5F4C5343" w:rsidR="009C51A5" w:rsidRDefault="009C51A5" w:rsidP="003D4E31">
      <w:pPr>
        <w:pStyle w:val="Default"/>
        <w:numPr>
          <w:ilvl w:val="1"/>
          <w:numId w:val="3"/>
        </w:numPr>
        <w:spacing w:before="240" w:line="276" w:lineRule="auto"/>
        <w:ind w:left="709" w:hanging="709"/>
        <w:jc w:val="both"/>
        <w:rPr>
          <w:bCs/>
          <w:color w:val="auto"/>
          <w:sz w:val="22"/>
          <w:szCs w:val="22"/>
        </w:rPr>
      </w:pPr>
      <w:r w:rsidRPr="00715C78">
        <w:rPr>
          <w:bCs/>
          <w:color w:val="auto"/>
          <w:sz w:val="22"/>
          <w:szCs w:val="22"/>
        </w:rPr>
        <w:t xml:space="preserve">O Consórcio ICISMEP reserva para si o direito de não aceitar ou receber qualquer </w:t>
      </w:r>
      <w:r>
        <w:rPr>
          <w:bCs/>
          <w:color w:val="auto"/>
          <w:sz w:val="22"/>
          <w:szCs w:val="22"/>
        </w:rPr>
        <w:t>serviço/</w:t>
      </w:r>
      <w:r w:rsidRPr="00715C78">
        <w:rPr>
          <w:bCs/>
          <w:color w:val="auto"/>
          <w:sz w:val="22"/>
          <w:szCs w:val="22"/>
        </w:rPr>
        <w:t>produto em desacordo com o previsto no Termo de Referência, ou em desconformidade com as normas legais ou técnicas pertinentes ao objeto</w:t>
      </w:r>
      <w:r w:rsidRPr="004F294F">
        <w:rPr>
          <w:bCs/>
          <w:color w:val="auto"/>
          <w:sz w:val="22"/>
          <w:szCs w:val="22"/>
        </w:rPr>
        <w:t>.</w:t>
      </w:r>
    </w:p>
    <w:p w14:paraId="0E232974" w14:textId="77777777" w:rsidR="00031A62" w:rsidRDefault="00031A62" w:rsidP="00031A62">
      <w:pPr>
        <w:pStyle w:val="Default"/>
        <w:spacing w:before="240" w:line="276" w:lineRule="auto"/>
        <w:jc w:val="both"/>
        <w:rPr>
          <w:bCs/>
          <w:color w:val="auto"/>
          <w:sz w:val="22"/>
          <w:szCs w:val="22"/>
        </w:rPr>
      </w:pPr>
    </w:p>
    <w:p w14:paraId="0D601242" w14:textId="7254474F" w:rsidR="00A14FC5" w:rsidRDefault="00A14FC5" w:rsidP="00A14FC5">
      <w:pPr>
        <w:pStyle w:val="Default"/>
        <w:spacing w:before="240" w:line="276" w:lineRule="auto"/>
        <w:jc w:val="right"/>
        <w:rPr>
          <w:bCs/>
          <w:sz w:val="22"/>
          <w:szCs w:val="22"/>
        </w:rPr>
      </w:pPr>
      <w:r w:rsidRPr="00A14FC5">
        <w:rPr>
          <w:bCs/>
          <w:sz w:val="22"/>
          <w:szCs w:val="22"/>
        </w:rPr>
        <w:t xml:space="preserve">São Joaquim de Bicas/MG, </w:t>
      </w:r>
      <w:r w:rsidR="00DB30F0">
        <w:rPr>
          <w:bCs/>
          <w:sz w:val="22"/>
          <w:szCs w:val="22"/>
        </w:rPr>
        <w:t xml:space="preserve">27 </w:t>
      </w:r>
      <w:r w:rsidR="005169A6">
        <w:rPr>
          <w:bCs/>
          <w:sz w:val="22"/>
          <w:szCs w:val="22"/>
        </w:rPr>
        <w:t>de</w:t>
      </w:r>
      <w:r w:rsidR="00DB30F0">
        <w:rPr>
          <w:bCs/>
          <w:sz w:val="22"/>
          <w:szCs w:val="22"/>
        </w:rPr>
        <w:t xml:space="preserve"> junho de</w:t>
      </w:r>
      <w:r w:rsidR="00E77C74">
        <w:rPr>
          <w:bCs/>
          <w:sz w:val="22"/>
          <w:szCs w:val="22"/>
        </w:rPr>
        <w:t xml:space="preserve"> 2025</w:t>
      </w:r>
      <w:r w:rsidRPr="00A14FC5">
        <w:rPr>
          <w:bCs/>
          <w:sz w:val="22"/>
          <w:szCs w:val="22"/>
        </w:rPr>
        <w:t>.</w:t>
      </w:r>
    </w:p>
    <w:p w14:paraId="1A1F1D79" w14:textId="77777777" w:rsidR="00A14FC5" w:rsidRPr="00A14FC5" w:rsidRDefault="00A14FC5" w:rsidP="00A14FC5">
      <w:pPr>
        <w:pStyle w:val="Default"/>
        <w:spacing w:before="240" w:line="276" w:lineRule="auto"/>
        <w:jc w:val="right"/>
        <w:rPr>
          <w:bCs/>
          <w:color w:val="auto"/>
          <w:sz w:val="22"/>
          <w:szCs w:val="22"/>
        </w:rPr>
      </w:pPr>
    </w:p>
    <w:p w14:paraId="39A93276" w14:textId="77777777" w:rsidR="00A14FC5" w:rsidRPr="00A14FC5" w:rsidRDefault="00A14FC5" w:rsidP="00A14FC5">
      <w:pPr>
        <w:rPr>
          <w:sz w:val="22"/>
          <w:szCs w:val="22"/>
          <w:lang w:val="x-none" w:eastAsia="x-none"/>
        </w:rPr>
      </w:pPr>
    </w:p>
    <w:p w14:paraId="2B01B375" w14:textId="77777777" w:rsidR="00A14FC5" w:rsidRPr="00A14FC5" w:rsidRDefault="00A14FC5" w:rsidP="00A14FC5">
      <w:pPr>
        <w:rPr>
          <w:sz w:val="22"/>
          <w:szCs w:val="22"/>
          <w:lang w:val="x-none" w:eastAsia="x-none"/>
        </w:rPr>
      </w:pPr>
    </w:p>
    <w:p w14:paraId="55D1598B" w14:textId="6D357BDB" w:rsidR="003D47FF" w:rsidRPr="00A85DDB" w:rsidRDefault="003D47FF" w:rsidP="007B7BDC">
      <w:pPr>
        <w:rPr>
          <w:rFonts w:ascii="Arial" w:hAnsi="Arial" w:cs="Arial"/>
          <w:color w:val="FF0000"/>
          <w:sz w:val="22"/>
          <w:szCs w:val="22"/>
          <w:lang w:eastAsia="x-none"/>
        </w:rPr>
      </w:pPr>
    </w:p>
    <w:sectPr w:rsidR="003D47FF" w:rsidRPr="00A85DDB" w:rsidSect="00437622">
      <w:headerReference w:type="default" r:id="rId9"/>
      <w:footerReference w:type="default" r:id="rId10"/>
      <w:pgSz w:w="11906" w:h="16838"/>
      <w:pgMar w:top="1418" w:right="1134" w:bottom="1134" w:left="1418" w:header="851"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2F1A7" w14:textId="77777777" w:rsidR="00273B5B" w:rsidRDefault="00273B5B" w:rsidP="009C51A5">
      <w:r>
        <w:separator/>
      </w:r>
    </w:p>
  </w:endnote>
  <w:endnote w:type="continuationSeparator" w:id="0">
    <w:p w14:paraId="310888AC" w14:textId="77777777" w:rsidR="00273B5B" w:rsidRDefault="00273B5B" w:rsidP="009C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8829" w14:textId="77777777" w:rsidR="006F649B" w:rsidRPr="004C6E36" w:rsidRDefault="00DB30F0">
    <w:pPr>
      <w:pStyle w:val="Corpodetexto"/>
      <w:spacing w:line="14" w:lineRule="auto"/>
      <w:rPr>
        <w:noProof/>
      </w:rPr>
    </w:pPr>
    <w:r>
      <w:rPr>
        <w:noProof/>
      </w:rPr>
      <w:pict w14:anchorId="2259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style="position:absolute;margin-left:-13.3pt;margin-top:-47.4pt;width:526.05pt;height:100.5pt;z-index:251662336;visibility:visible;mso-position-horizontal-relative:margin">
          <v:imagedata r:id="rId1" o:title="3"/>
          <w10:wrap type="square" anchorx="margin"/>
        </v:shape>
      </w:pict>
    </w:r>
  </w:p>
  <w:p w14:paraId="7C0E7052" w14:textId="77777777" w:rsidR="006F649B" w:rsidRDefault="006F649B">
    <w:pPr>
      <w:pStyle w:val="Corpodetexto"/>
      <w:spacing w:line="14" w:lineRule="auto"/>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31470"/>
      <w:docPartObj>
        <w:docPartGallery w:val="Page Numbers (Bottom of Page)"/>
        <w:docPartUnique/>
      </w:docPartObj>
    </w:sdtPr>
    <w:sdtEndPr>
      <w:rPr>
        <w:rFonts w:ascii="Arial" w:hAnsi="Arial" w:cs="Arial"/>
        <w:sz w:val="22"/>
        <w:szCs w:val="22"/>
      </w:rPr>
    </w:sdtEndPr>
    <w:sdtContent>
      <w:p w14:paraId="2C396BB4" w14:textId="55A653BA" w:rsidR="009C51A5" w:rsidRPr="00250B03" w:rsidRDefault="009C51A5">
        <w:pPr>
          <w:pStyle w:val="Rodap"/>
          <w:jc w:val="center"/>
          <w:rPr>
            <w:rFonts w:ascii="Arial" w:hAnsi="Arial" w:cs="Arial"/>
            <w:sz w:val="22"/>
            <w:szCs w:val="22"/>
          </w:rPr>
        </w:pPr>
        <w:r w:rsidRPr="00250B03">
          <w:rPr>
            <w:rFonts w:ascii="Arial" w:hAnsi="Arial" w:cs="Arial"/>
            <w:sz w:val="22"/>
            <w:szCs w:val="22"/>
          </w:rPr>
          <w:fldChar w:fldCharType="begin"/>
        </w:r>
        <w:r w:rsidRPr="00250B03">
          <w:rPr>
            <w:rFonts w:ascii="Arial" w:hAnsi="Arial" w:cs="Arial"/>
            <w:sz w:val="22"/>
            <w:szCs w:val="22"/>
          </w:rPr>
          <w:instrText>PAGE   \* MERGEFORMAT</w:instrText>
        </w:r>
        <w:r w:rsidRPr="00250B03">
          <w:rPr>
            <w:rFonts w:ascii="Arial" w:hAnsi="Arial" w:cs="Arial"/>
            <w:sz w:val="22"/>
            <w:szCs w:val="22"/>
          </w:rPr>
          <w:fldChar w:fldCharType="separate"/>
        </w:r>
        <w:r w:rsidR="003F029B">
          <w:rPr>
            <w:rFonts w:ascii="Arial" w:hAnsi="Arial" w:cs="Arial"/>
            <w:noProof/>
            <w:sz w:val="22"/>
            <w:szCs w:val="22"/>
          </w:rPr>
          <w:t>2</w:t>
        </w:r>
        <w:r w:rsidRPr="00250B03">
          <w:rPr>
            <w:rFonts w:ascii="Arial" w:hAnsi="Arial" w:cs="Arial"/>
            <w:sz w:val="22"/>
            <w:szCs w:val="22"/>
          </w:rPr>
          <w:fldChar w:fldCharType="end"/>
        </w:r>
      </w:p>
    </w:sdtContent>
  </w:sdt>
  <w:p w14:paraId="31E59A41" w14:textId="77777777" w:rsidR="009C51A5" w:rsidRDefault="009C51A5">
    <w:pPr>
      <w:pStyle w:val="Rodap"/>
    </w:pPr>
    <w:r w:rsidRPr="00053706">
      <w:rPr>
        <w:noProof/>
      </w:rPr>
      <w:drawing>
        <wp:inline distT="0" distB="0" distL="0" distR="0" wp14:anchorId="5A2723EC" wp14:editId="2A99FA1D">
          <wp:extent cx="5400040" cy="75099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09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8E60" w14:textId="77777777" w:rsidR="00273B5B" w:rsidRDefault="00273B5B" w:rsidP="009C51A5">
      <w:r>
        <w:separator/>
      </w:r>
    </w:p>
  </w:footnote>
  <w:footnote w:type="continuationSeparator" w:id="0">
    <w:p w14:paraId="0E549F08" w14:textId="77777777" w:rsidR="00273B5B" w:rsidRDefault="00273B5B" w:rsidP="009C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7ABE" w14:textId="77777777" w:rsidR="006F649B" w:rsidRDefault="00DB30F0">
    <w:pPr>
      <w:pStyle w:val="Corpodetexto"/>
      <w:spacing w:line="14" w:lineRule="auto"/>
      <w:rPr>
        <w:b/>
        <w:sz w:val="20"/>
      </w:rPr>
    </w:pPr>
    <w:r>
      <w:rPr>
        <w:noProof/>
      </w:rPr>
      <w:pict w14:anchorId="2070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margin-left:-27.75pt;margin-top:-51.8pt;width:595.05pt;height:102.35pt;z-index:251661312;visibility:visible;mso-position-horizontal-relative:page">
          <v:imagedata r:id="rId1" o:title="logo icismep adaptada (2)"/>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9500" w14:textId="77777777" w:rsidR="009C51A5" w:rsidRDefault="009C51A5">
    <w:pPr>
      <w:pStyle w:val="Cabealho"/>
    </w:pPr>
    <w:r>
      <w:rPr>
        <w:noProof/>
      </w:rPr>
      <w:drawing>
        <wp:anchor distT="0" distB="0" distL="114300" distR="114300" simplePos="0" relativeHeight="251659264" behindDoc="0" locked="0" layoutInCell="1" allowOverlap="1" wp14:anchorId="7E8B91AC" wp14:editId="3574168B">
          <wp:simplePos x="0" y="0"/>
          <wp:positionH relativeFrom="page">
            <wp:posOffset>914400</wp:posOffset>
          </wp:positionH>
          <wp:positionV relativeFrom="margin">
            <wp:posOffset>-832485</wp:posOffset>
          </wp:positionV>
          <wp:extent cx="5619750" cy="63754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37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902"/>
    <w:multiLevelType w:val="multilevel"/>
    <w:tmpl w:val="A4AE3906"/>
    <w:lvl w:ilvl="0">
      <w:start w:val="1"/>
      <w:numFmt w:val="decimal"/>
      <w:lvlText w:val="%1"/>
      <w:lvlJc w:val="left"/>
      <w:pPr>
        <w:ind w:left="360" w:hanging="360"/>
      </w:pPr>
      <w:rPr>
        <w:rFonts w:eastAsia="Arial" w:hint="default"/>
        <w:b w:val="0"/>
      </w:rPr>
    </w:lvl>
    <w:lvl w:ilvl="1">
      <w:start w:val="1"/>
      <w:numFmt w:val="decimal"/>
      <w:lvlText w:val="%1.%2"/>
      <w:lvlJc w:val="left"/>
      <w:pPr>
        <w:ind w:left="360" w:hanging="360"/>
      </w:pPr>
      <w:rPr>
        <w:rFonts w:ascii="Arial" w:eastAsia="Arial" w:hAnsi="Arial" w:cs="Arial" w:hint="default"/>
        <w:b w:val="0"/>
        <w:bCs w:val="0"/>
        <w:i w:val="0"/>
        <w:iCs/>
        <w:color w:val="000000"/>
        <w:sz w:val="22"/>
        <w:szCs w:val="22"/>
      </w:rPr>
    </w:lvl>
    <w:lvl w:ilvl="2">
      <w:start w:val="1"/>
      <w:numFmt w:val="decimal"/>
      <w:lvlText w:val="%1.%2.%3"/>
      <w:lvlJc w:val="left"/>
      <w:pPr>
        <w:ind w:left="720" w:hanging="720"/>
      </w:pPr>
      <w:rPr>
        <w:rFonts w:eastAsia="Arial" w:hint="default"/>
        <w:b w:val="0"/>
        <w:i w:val="0"/>
        <w:iCs/>
        <w:color w:val="000000"/>
      </w:rPr>
    </w:lvl>
    <w:lvl w:ilvl="3">
      <w:start w:val="1"/>
      <w:numFmt w:val="decimal"/>
      <w:lvlText w:val="%1.%2.%3.%4"/>
      <w:lvlJc w:val="left"/>
      <w:pPr>
        <w:ind w:left="720" w:hanging="720"/>
      </w:pPr>
      <w:rPr>
        <w:rFonts w:eastAsia="Arial" w:hint="default"/>
        <w:b w:val="0"/>
        <w:i w:val="0"/>
        <w:iCs/>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 w15:restartNumberingAfterBreak="0">
    <w:nsid w:val="130E3A06"/>
    <w:multiLevelType w:val="multilevel"/>
    <w:tmpl w:val="B4385590"/>
    <w:lvl w:ilvl="0">
      <w:start w:val="2"/>
      <w:numFmt w:val="decimal"/>
      <w:lvlText w:val="%1"/>
      <w:lvlJc w:val="left"/>
      <w:pPr>
        <w:ind w:left="375" w:hanging="375"/>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 w15:restartNumberingAfterBreak="0">
    <w:nsid w:val="1D421CC8"/>
    <w:multiLevelType w:val="multilevel"/>
    <w:tmpl w:val="A59A9428"/>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val="0"/>
        <w:sz w:val="22"/>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4E34BF"/>
    <w:multiLevelType w:val="hybridMultilevel"/>
    <w:tmpl w:val="0E2876E0"/>
    <w:lvl w:ilvl="0" w:tplc="8E8C055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B8E3386"/>
    <w:multiLevelType w:val="hybridMultilevel"/>
    <w:tmpl w:val="359872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AB65C5"/>
    <w:multiLevelType w:val="multilevel"/>
    <w:tmpl w:val="073A84D2"/>
    <w:lvl w:ilvl="0">
      <w:start w:val="1"/>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5025CA2"/>
    <w:multiLevelType w:val="multilevel"/>
    <w:tmpl w:val="FC54C5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437CF9"/>
    <w:multiLevelType w:val="multilevel"/>
    <w:tmpl w:val="9E0492D0"/>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4C327F"/>
    <w:multiLevelType w:val="multilevel"/>
    <w:tmpl w:val="FC54C5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845D54"/>
    <w:multiLevelType w:val="hybridMultilevel"/>
    <w:tmpl w:val="9FD087EA"/>
    <w:lvl w:ilvl="0" w:tplc="4952446E">
      <w:start w:val="1"/>
      <w:numFmt w:val="decimal"/>
      <w:lvlText w:val="0%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C3040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7C5982"/>
    <w:multiLevelType w:val="multilevel"/>
    <w:tmpl w:val="2E24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17CF2"/>
    <w:multiLevelType w:val="hybridMultilevel"/>
    <w:tmpl w:val="8B4A3C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8199013">
    <w:abstractNumId w:val="10"/>
  </w:num>
  <w:num w:numId="2" w16cid:durableId="1822504068">
    <w:abstractNumId w:val="1"/>
  </w:num>
  <w:num w:numId="3" w16cid:durableId="917130735">
    <w:abstractNumId w:val="2"/>
  </w:num>
  <w:num w:numId="4" w16cid:durableId="948657880">
    <w:abstractNumId w:val="7"/>
  </w:num>
  <w:num w:numId="5" w16cid:durableId="397481033">
    <w:abstractNumId w:val="0"/>
  </w:num>
  <w:num w:numId="6" w16cid:durableId="2111117686">
    <w:abstractNumId w:val="3"/>
  </w:num>
  <w:num w:numId="7" w16cid:durableId="587227389">
    <w:abstractNumId w:val="9"/>
  </w:num>
  <w:num w:numId="8" w16cid:durableId="1196315043">
    <w:abstractNumId w:val="8"/>
  </w:num>
  <w:num w:numId="9" w16cid:durableId="1219362922">
    <w:abstractNumId w:val="6"/>
  </w:num>
  <w:num w:numId="10" w16cid:durableId="1775707220">
    <w:abstractNumId w:val="12"/>
  </w:num>
  <w:num w:numId="11" w16cid:durableId="650446602">
    <w:abstractNumId w:val="4"/>
  </w:num>
  <w:num w:numId="12" w16cid:durableId="1676301543">
    <w:abstractNumId w:val="5"/>
  </w:num>
  <w:num w:numId="13" w16cid:durableId="586698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A5"/>
    <w:rsid w:val="00005CD7"/>
    <w:rsid w:val="00031A62"/>
    <w:rsid w:val="0003230C"/>
    <w:rsid w:val="0007325D"/>
    <w:rsid w:val="000A441B"/>
    <w:rsid w:val="000E594B"/>
    <w:rsid w:val="000F2A54"/>
    <w:rsid w:val="00133279"/>
    <w:rsid w:val="001947E8"/>
    <w:rsid w:val="001A0B4A"/>
    <w:rsid w:val="001B28FF"/>
    <w:rsid w:val="002165D5"/>
    <w:rsid w:val="002254DF"/>
    <w:rsid w:val="0023126E"/>
    <w:rsid w:val="00250B03"/>
    <w:rsid w:val="00273B5B"/>
    <w:rsid w:val="00277459"/>
    <w:rsid w:val="002A34FF"/>
    <w:rsid w:val="002A3C5D"/>
    <w:rsid w:val="002B2901"/>
    <w:rsid w:val="002B3450"/>
    <w:rsid w:val="002F4AEA"/>
    <w:rsid w:val="003005B6"/>
    <w:rsid w:val="003371DC"/>
    <w:rsid w:val="003429B8"/>
    <w:rsid w:val="00345DFA"/>
    <w:rsid w:val="0037470A"/>
    <w:rsid w:val="003D47FF"/>
    <w:rsid w:val="003D4E31"/>
    <w:rsid w:val="003E395A"/>
    <w:rsid w:val="003F029B"/>
    <w:rsid w:val="004006FC"/>
    <w:rsid w:val="00412B8D"/>
    <w:rsid w:val="0042110E"/>
    <w:rsid w:val="00436E9A"/>
    <w:rsid w:val="00437622"/>
    <w:rsid w:val="00444C1F"/>
    <w:rsid w:val="0046446B"/>
    <w:rsid w:val="00475148"/>
    <w:rsid w:val="0048537F"/>
    <w:rsid w:val="004A748D"/>
    <w:rsid w:val="004B276C"/>
    <w:rsid w:val="004B6A30"/>
    <w:rsid w:val="004C3060"/>
    <w:rsid w:val="004D2913"/>
    <w:rsid w:val="004E0D04"/>
    <w:rsid w:val="004F37FC"/>
    <w:rsid w:val="005169A6"/>
    <w:rsid w:val="00533C62"/>
    <w:rsid w:val="00547712"/>
    <w:rsid w:val="00574DF8"/>
    <w:rsid w:val="00595BE6"/>
    <w:rsid w:val="005C6EA5"/>
    <w:rsid w:val="00600166"/>
    <w:rsid w:val="00622D03"/>
    <w:rsid w:val="00622D60"/>
    <w:rsid w:val="006247C9"/>
    <w:rsid w:val="00637AC3"/>
    <w:rsid w:val="0065167E"/>
    <w:rsid w:val="006669B9"/>
    <w:rsid w:val="00696821"/>
    <w:rsid w:val="006B3CD2"/>
    <w:rsid w:val="006E2645"/>
    <w:rsid w:val="006F649B"/>
    <w:rsid w:val="0070119A"/>
    <w:rsid w:val="0071455A"/>
    <w:rsid w:val="00755EFD"/>
    <w:rsid w:val="00756218"/>
    <w:rsid w:val="00762625"/>
    <w:rsid w:val="00775357"/>
    <w:rsid w:val="00777826"/>
    <w:rsid w:val="007B4398"/>
    <w:rsid w:val="007B6D54"/>
    <w:rsid w:val="007B7BDC"/>
    <w:rsid w:val="007D2295"/>
    <w:rsid w:val="007D4064"/>
    <w:rsid w:val="007E1CF1"/>
    <w:rsid w:val="007E1D03"/>
    <w:rsid w:val="007E2A07"/>
    <w:rsid w:val="00806F8D"/>
    <w:rsid w:val="008267C0"/>
    <w:rsid w:val="00871F50"/>
    <w:rsid w:val="008A16E4"/>
    <w:rsid w:val="008B0BE0"/>
    <w:rsid w:val="008C5B82"/>
    <w:rsid w:val="00900FBF"/>
    <w:rsid w:val="00910EBF"/>
    <w:rsid w:val="009240EC"/>
    <w:rsid w:val="00962473"/>
    <w:rsid w:val="009625C5"/>
    <w:rsid w:val="00993D96"/>
    <w:rsid w:val="009C51A5"/>
    <w:rsid w:val="009D5626"/>
    <w:rsid w:val="009F21D4"/>
    <w:rsid w:val="009F701D"/>
    <w:rsid w:val="00A0598E"/>
    <w:rsid w:val="00A14FC5"/>
    <w:rsid w:val="00A32259"/>
    <w:rsid w:val="00A370ED"/>
    <w:rsid w:val="00A53F40"/>
    <w:rsid w:val="00A80F20"/>
    <w:rsid w:val="00A85DDB"/>
    <w:rsid w:val="00AC710C"/>
    <w:rsid w:val="00AE0A4B"/>
    <w:rsid w:val="00AF7F00"/>
    <w:rsid w:val="00B14F3F"/>
    <w:rsid w:val="00B151A0"/>
    <w:rsid w:val="00B15F13"/>
    <w:rsid w:val="00B201BD"/>
    <w:rsid w:val="00B221CC"/>
    <w:rsid w:val="00B7202D"/>
    <w:rsid w:val="00B92A77"/>
    <w:rsid w:val="00BB0EEF"/>
    <w:rsid w:val="00BD232A"/>
    <w:rsid w:val="00BE28EF"/>
    <w:rsid w:val="00C122A0"/>
    <w:rsid w:val="00C162E5"/>
    <w:rsid w:val="00CA7864"/>
    <w:rsid w:val="00CC740C"/>
    <w:rsid w:val="00CD7C47"/>
    <w:rsid w:val="00CE1B4E"/>
    <w:rsid w:val="00CF068C"/>
    <w:rsid w:val="00D23148"/>
    <w:rsid w:val="00D26666"/>
    <w:rsid w:val="00D9402B"/>
    <w:rsid w:val="00DB08F2"/>
    <w:rsid w:val="00DB30F0"/>
    <w:rsid w:val="00DC6BCE"/>
    <w:rsid w:val="00DC7419"/>
    <w:rsid w:val="00DD7C7E"/>
    <w:rsid w:val="00DF1D76"/>
    <w:rsid w:val="00E21B8A"/>
    <w:rsid w:val="00E35ABD"/>
    <w:rsid w:val="00E41126"/>
    <w:rsid w:val="00E629A3"/>
    <w:rsid w:val="00E77C74"/>
    <w:rsid w:val="00E9065D"/>
    <w:rsid w:val="00EC16C2"/>
    <w:rsid w:val="00F34C02"/>
    <w:rsid w:val="00F477E4"/>
    <w:rsid w:val="00F61BB6"/>
    <w:rsid w:val="00F70C65"/>
    <w:rsid w:val="00F75E7A"/>
    <w:rsid w:val="00F821BB"/>
    <w:rsid w:val="00F95896"/>
    <w:rsid w:val="00FC49F2"/>
    <w:rsid w:val="00FF4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1CFB28"/>
  <w15:chartTrackingRefBased/>
  <w15:docId w15:val="{16816596-4485-464D-85B1-6D126ACC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A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qFormat/>
    <w:rsid w:val="009C51A5"/>
    <w:pPr>
      <w:keepNext/>
      <w:spacing w:before="240" w:after="60"/>
      <w:outlineLvl w:val="2"/>
    </w:pPr>
    <w:rPr>
      <w:rFonts w:ascii="Tahoma" w:hAnsi="Tahoma"/>
      <w:b/>
      <w:bCs/>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C51A5"/>
    <w:rPr>
      <w:rFonts w:ascii="Tahoma" w:eastAsia="Times New Roman" w:hAnsi="Tahoma" w:cs="Times New Roman"/>
      <w:b/>
      <w:bCs/>
      <w:sz w:val="24"/>
      <w:szCs w:val="26"/>
      <w:lang w:val="x-none" w:eastAsia="x-none"/>
    </w:rPr>
  </w:style>
  <w:style w:type="paragraph" w:styleId="Recuodecorpodetexto">
    <w:name w:val="Body Text Indent"/>
    <w:basedOn w:val="Normal"/>
    <w:link w:val="RecuodecorpodetextoChar"/>
    <w:rsid w:val="009C51A5"/>
    <w:pPr>
      <w:ind w:firstLine="2415"/>
      <w:jc w:val="both"/>
    </w:pPr>
    <w:rPr>
      <w:rFonts w:ascii="Arial" w:hAnsi="Arial"/>
      <w:sz w:val="28"/>
    </w:rPr>
  </w:style>
  <w:style w:type="character" w:customStyle="1" w:styleId="RecuodecorpodetextoChar">
    <w:name w:val="Recuo de corpo de texto Char"/>
    <w:basedOn w:val="Fontepargpadro"/>
    <w:link w:val="Recuodecorpodetexto"/>
    <w:rsid w:val="009C51A5"/>
    <w:rPr>
      <w:rFonts w:ascii="Arial" w:eastAsia="Times New Roman" w:hAnsi="Arial" w:cs="Times New Roman"/>
      <w:sz w:val="28"/>
      <w:szCs w:val="24"/>
      <w:lang w:eastAsia="pt-BR"/>
    </w:rPr>
  </w:style>
  <w:style w:type="paragraph" w:customStyle="1" w:styleId="Default">
    <w:name w:val="Default"/>
    <w:rsid w:val="009C51A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uiPriority w:val="99"/>
    <w:rsid w:val="009C51A5"/>
    <w:rPr>
      <w:sz w:val="16"/>
      <w:szCs w:val="16"/>
    </w:rPr>
  </w:style>
  <w:style w:type="paragraph" w:styleId="Textodecomentrio">
    <w:name w:val="annotation text"/>
    <w:basedOn w:val="Normal"/>
    <w:link w:val="TextodecomentrioChar"/>
    <w:uiPriority w:val="99"/>
    <w:rsid w:val="009C51A5"/>
    <w:rPr>
      <w:sz w:val="20"/>
      <w:szCs w:val="20"/>
    </w:rPr>
  </w:style>
  <w:style w:type="character" w:customStyle="1" w:styleId="TextodecomentrioChar">
    <w:name w:val="Texto de comentário Char"/>
    <w:basedOn w:val="Fontepargpadro"/>
    <w:link w:val="Textodecomentrio"/>
    <w:uiPriority w:val="99"/>
    <w:rsid w:val="009C51A5"/>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uiPriority w:val="34"/>
    <w:qFormat/>
    <w:rsid w:val="009C51A5"/>
    <w:pPr>
      <w:ind w:left="708"/>
    </w:pPr>
  </w:style>
  <w:style w:type="paragraph" w:styleId="Ttulo">
    <w:name w:val="Title"/>
    <w:basedOn w:val="Normal"/>
    <w:next w:val="Normal"/>
    <w:link w:val="TtuloChar"/>
    <w:uiPriority w:val="10"/>
    <w:qFormat/>
    <w:rsid w:val="009C51A5"/>
    <w:pPr>
      <w:spacing w:before="240" w:after="60"/>
      <w:outlineLvl w:val="0"/>
    </w:pPr>
    <w:rPr>
      <w:rFonts w:ascii="Tahoma" w:hAnsi="Tahoma"/>
      <w:b/>
      <w:bCs/>
      <w:kern w:val="28"/>
      <w:szCs w:val="32"/>
      <w:lang w:val="x-none" w:eastAsia="x-none"/>
    </w:rPr>
  </w:style>
  <w:style w:type="character" w:customStyle="1" w:styleId="TtuloChar">
    <w:name w:val="Título Char"/>
    <w:basedOn w:val="Fontepargpadro"/>
    <w:link w:val="Ttulo"/>
    <w:uiPriority w:val="10"/>
    <w:rsid w:val="009C51A5"/>
    <w:rPr>
      <w:rFonts w:ascii="Tahoma" w:eastAsia="Times New Roman" w:hAnsi="Tahoma" w:cs="Times New Roman"/>
      <w:b/>
      <w:bCs/>
      <w:kern w:val="28"/>
      <w:sz w:val="24"/>
      <w:szCs w:val="32"/>
      <w:lang w:val="x-none" w:eastAsia="x-none"/>
    </w:rPr>
  </w:style>
  <w:style w:type="paragraph" w:styleId="PargrafodaLista">
    <w:name w:val="List Paragraph"/>
    <w:aliases w:val="List I Paragraph"/>
    <w:basedOn w:val="Normal"/>
    <w:link w:val="PargrafodaListaChar"/>
    <w:uiPriority w:val="34"/>
    <w:qFormat/>
    <w:rsid w:val="009C51A5"/>
    <w:pPr>
      <w:ind w:left="708"/>
    </w:pPr>
  </w:style>
  <w:style w:type="character" w:customStyle="1" w:styleId="PargrafodaListaChar">
    <w:name w:val="Parágrafo da Lista Char"/>
    <w:aliases w:val="List I Paragraph Char"/>
    <w:link w:val="PargrafodaLista"/>
    <w:uiPriority w:val="34"/>
    <w:locked/>
    <w:rsid w:val="009C51A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C51A5"/>
    <w:rPr>
      <w:rFonts w:ascii="Segoe UI" w:hAnsi="Segoe UI" w:cs="Segoe UI"/>
      <w:sz w:val="18"/>
      <w:szCs w:val="18"/>
    </w:rPr>
  </w:style>
  <w:style w:type="character" w:customStyle="1" w:styleId="TextodebaloChar">
    <w:name w:val="Texto de balão Char"/>
    <w:basedOn w:val="Fontepargpadro"/>
    <w:link w:val="Textodebalo"/>
    <w:uiPriority w:val="99"/>
    <w:semiHidden/>
    <w:rsid w:val="009C51A5"/>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9C51A5"/>
    <w:pPr>
      <w:tabs>
        <w:tab w:val="center" w:pos="4252"/>
        <w:tab w:val="right" w:pos="8504"/>
      </w:tabs>
    </w:pPr>
  </w:style>
  <w:style w:type="character" w:customStyle="1" w:styleId="CabealhoChar">
    <w:name w:val="Cabeçalho Char"/>
    <w:basedOn w:val="Fontepargpadro"/>
    <w:link w:val="Cabealho"/>
    <w:uiPriority w:val="99"/>
    <w:rsid w:val="009C51A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51A5"/>
    <w:pPr>
      <w:tabs>
        <w:tab w:val="center" w:pos="4252"/>
        <w:tab w:val="right" w:pos="8504"/>
      </w:tabs>
    </w:pPr>
  </w:style>
  <w:style w:type="character" w:customStyle="1" w:styleId="RodapChar">
    <w:name w:val="Rodapé Char"/>
    <w:basedOn w:val="Fontepargpadro"/>
    <w:link w:val="Rodap"/>
    <w:uiPriority w:val="99"/>
    <w:rsid w:val="009C51A5"/>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F75E7A"/>
    <w:rPr>
      <w:b/>
      <w:bCs/>
    </w:rPr>
  </w:style>
  <w:style w:type="character" w:customStyle="1" w:styleId="AssuntodocomentrioChar">
    <w:name w:val="Assunto do comentário Char"/>
    <w:basedOn w:val="TextodecomentrioChar"/>
    <w:link w:val="Assuntodocomentrio"/>
    <w:uiPriority w:val="99"/>
    <w:semiHidden/>
    <w:rsid w:val="00F75E7A"/>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777826"/>
    <w:pPr>
      <w:spacing w:before="100" w:beforeAutospacing="1" w:after="100" w:afterAutospacing="1"/>
    </w:pPr>
  </w:style>
  <w:style w:type="paragraph" w:styleId="Corpodetexto">
    <w:name w:val="Body Text"/>
    <w:basedOn w:val="Normal"/>
    <w:link w:val="CorpodetextoChar"/>
    <w:uiPriority w:val="99"/>
    <w:unhideWhenUsed/>
    <w:rsid w:val="00031A62"/>
    <w:pPr>
      <w:spacing w:after="120"/>
    </w:pPr>
  </w:style>
  <w:style w:type="character" w:customStyle="1" w:styleId="CorpodetextoChar">
    <w:name w:val="Corpo de texto Char"/>
    <w:basedOn w:val="Fontepargpadro"/>
    <w:link w:val="Corpodetexto"/>
    <w:uiPriority w:val="99"/>
    <w:rsid w:val="00031A62"/>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E1CF1"/>
    <w:rPr>
      <w:color w:val="0563C1" w:themeColor="hyperlink"/>
      <w:u w:val="single"/>
    </w:rPr>
  </w:style>
  <w:style w:type="character" w:customStyle="1" w:styleId="MenoPendente1">
    <w:name w:val="Menção Pendente1"/>
    <w:basedOn w:val="Fontepargpadro"/>
    <w:uiPriority w:val="99"/>
    <w:semiHidden/>
    <w:unhideWhenUsed/>
    <w:rsid w:val="007E1CF1"/>
    <w:rPr>
      <w:color w:val="605E5C"/>
      <w:shd w:val="clear" w:color="auto" w:fill="E1DFDD"/>
    </w:rPr>
  </w:style>
  <w:style w:type="paragraph" w:customStyle="1" w:styleId="TableParagraph">
    <w:name w:val="Table Paragraph"/>
    <w:basedOn w:val="Normal"/>
    <w:uiPriority w:val="1"/>
    <w:qFormat/>
    <w:rsid w:val="00250B03"/>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5774">
      <w:bodyDiv w:val="1"/>
      <w:marLeft w:val="0"/>
      <w:marRight w:val="0"/>
      <w:marTop w:val="0"/>
      <w:marBottom w:val="0"/>
      <w:divBdr>
        <w:top w:val="none" w:sz="0" w:space="0" w:color="auto"/>
        <w:left w:val="none" w:sz="0" w:space="0" w:color="auto"/>
        <w:bottom w:val="none" w:sz="0" w:space="0" w:color="auto"/>
        <w:right w:val="none" w:sz="0" w:space="0" w:color="auto"/>
      </w:divBdr>
    </w:div>
    <w:div w:id="2026517997">
      <w:bodyDiv w:val="1"/>
      <w:marLeft w:val="0"/>
      <w:marRight w:val="0"/>
      <w:marTop w:val="0"/>
      <w:marBottom w:val="0"/>
      <w:divBdr>
        <w:top w:val="none" w:sz="0" w:space="0" w:color="auto"/>
        <w:left w:val="none" w:sz="0" w:space="0" w:color="auto"/>
        <w:bottom w:val="none" w:sz="0" w:space="0" w:color="auto"/>
        <w:right w:val="none" w:sz="0" w:space="0" w:color="auto"/>
      </w:divBdr>
    </w:div>
    <w:div w:id="21453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2212</Words>
  <Characters>11949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ICISMEP-2458</cp:lastModifiedBy>
  <cp:revision>2</cp:revision>
  <cp:lastPrinted>2025-06-27T15:53:00Z</cp:lastPrinted>
  <dcterms:created xsi:type="dcterms:W3CDTF">2025-07-02T13:04:00Z</dcterms:created>
  <dcterms:modified xsi:type="dcterms:W3CDTF">2025-07-02T13:04:00Z</dcterms:modified>
</cp:coreProperties>
</file>